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26" w:type="dxa"/>
        <w:shd w:val="clear" w:color="auto" w:fill="FFFFFF"/>
        <w:tblCellMar>
          <w:left w:w="0" w:type="dxa"/>
          <w:right w:w="0" w:type="dxa"/>
        </w:tblCellMar>
        <w:tblLook w:val="04A0" w:firstRow="1" w:lastRow="0" w:firstColumn="1" w:lastColumn="0" w:noHBand="0" w:noVBand="1"/>
      </w:tblPr>
      <w:tblGrid>
        <w:gridCol w:w="11057"/>
        <w:gridCol w:w="3969"/>
      </w:tblGrid>
      <w:tr w:rsidR="00AD2E55" w:rsidRPr="00AD2E55" w:rsidTr="00AD2E55">
        <w:trPr>
          <w:gridAfter w:val="1"/>
          <w:wAfter w:w="3969" w:type="dxa"/>
        </w:trPr>
        <w:tc>
          <w:tcPr>
            <w:tcW w:w="11057"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FF588B">
            <w:pPr>
              <w:spacing w:after="0" w:line="240" w:lineRule="auto"/>
              <w:rPr>
                <w:rFonts w:ascii="Times New Roman" w:eastAsia="Times New Roman" w:hAnsi="Times New Roman" w:cs="Times New Roman"/>
                <w:color w:val="000000"/>
                <w:sz w:val="24"/>
                <w:szCs w:val="24"/>
                <w:lang w:eastAsia="ru-RU"/>
              </w:rPr>
            </w:pPr>
          </w:p>
        </w:tc>
      </w:tr>
      <w:tr w:rsidR="00AD2E55" w:rsidRPr="00AD2E55" w:rsidTr="00AD2E55">
        <w:tc>
          <w:tcPr>
            <w:tcW w:w="11057"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FF588B">
            <w:pPr>
              <w:spacing w:after="0" w:line="240" w:lineRule="auto"/>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AD2E55" w:rsidRPr="00E26006" w:rsidRDefault="00AD2E55" w:rsidP="00AD2E55">
            <w:pPr>
              <w:spacing w:after="0" w:line="240" w:lineRule="auto"/>
              <w:jc w:val="center"/>
              <w:rPr>
                <w:rFonts w:ascii="Times New Roman" w:eastAsia="Times New Roman" w:hAnsi="Times New Roman" w:cs="Times New Roman"/>
                <w:color w:val="000000"/>
                <w:sz w:val="24"/>
                <w:szCs w:val="24"/>
                <w:lang w:eastAsia="ru-RU"/>
              </w:rPr>
            </w:pPr>
            <w:bookmarkStart w:id="0" w:name="z77"/>
            <w:bookmarkEnd w:id="0"/>
            <w:r w:rsidRPr="00AD2E55">
              <w:rPr>
                <w:rFonts w:ascii="Times New Roman" w:eastAsia="Times New Roman" w:hAnsi="Times New Roman" w:cs="Times New Roman"/>
                <w:color w:val="000000"/>
                <w:sz w:val="24"/>
                <w:szCs w:val="24"/>
                <w:lang w:eastAsia="ru-RU"/>
              </w:rPr>
              <w:t>Қазақстан Республикасы</w:t>
            </w:r>
            <w:r w:rsidRPr="00AD2E55">
              <w:rPr>
                <w:rFonts w:ascii="Times New Roman" w:eastAsia="Times New Roman" w:hAnsi="Times New Roman" w:cs="Times New Roman"/>
                <w:color w:val="000000"/>
                <w:sz w:val="24"/>
                <w:szCs w:val="24"/>
                <w:lang w:eastAsia="ru-RU"/>
              </w:rPr>
              <w:br/>
              <w:t>Білім және ғылым министрінің</w:t>
            </w:r>
            <w:r w:rsidRPr="00AD2E55">
              <w:rPr>
                <w:rFonts w:ascii="Times New Roman" w:eastAsia="Times New Roman" w:hAnsi="Times New Roman" w:cs="Times New Roman"/>
                <w:color w:val="000000"/>
                <w:sz w:val="24"/>
                <w:szCs w:val="24"/>
                <w:lang w:eastAsia="ru-RU"/>
              </w:rPr>
              <w:br/>
              <w:t>2020 жылғы 24 маусымдағы</w:t>
            </w:r>
            <w:r w:rsidRPr="00AD2E55">
              <w:rPr>
                <w:rFonts w:ascii="Times New Roman" w:eastAsia="Times New Roman" w:hAnsi="Times New Roman" w:cs="Times New Roman"/>
                <w:color w:val="000000"/>
                <w:sz w:val="24"/>
                <w:szCs w:val="24"/>
                <w:lang w:eastAsia="ru-RU"/>
              </w:rPr>
              <w:br/>
              <w:t>№ 264 бұйрығына</w:t>
            </w:r>
            <w:r w:rsidRPr="00AD2E55">
              <w:rPr>
                <w:rFonts w:ascii="Times New Roman" w:eastAsia="Times New Roman" w:hAnsi="Times New Roman" w:cs="Times New Roman"/>
                <w:color w:val="000000"/>
                <w:sz w:val="24"/>
                <w:szCs w:val="24"/>
                <w:lang w:eastAsia="ru-RU"/>
              </w:rPr>
              <w:br/>
              <w:t>қосымша</w:t>
            </w:r>
          </w:p>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E26006">
              <w:rPr>
                <w:rFonts w:ascii="Times New Roman" w:eastAsia="Times New Roman" w:hAnsi="Times New Roman" w:cs="Times New Roman"/>
                <w:color w:val="000000"/>
                <w:sz w:val="24"/>
                <w:szCs w:val="24"/>
                <w:lang w:eastAsia="ru-RU"/>
              </w:rPr>
              <w:t xml:space="preserve"> </w:t>
            </w:r>
            <w:r w:rsidRPr="00AD2E55">
              <w:rPr>
                <w:rFonts w:ascii="Times New Roman" w:eastAsia="Times New Roman" w:hAnsi="Times New Roman" w:cs="Times New Roman"/>
                <w:color w:val="000000"/>
                <w:sz w:val="24"/>
                <w:szCs w:val="24"/>
                <w:lang w:eastAsia="ru-RU"/>
              </w:rPr>
              <w:t>Бастауыш, негізгі орта және</w:t>
            </w:r>
            <w:r w:rsidRPr="00AD2E55">
              <w:rPr>
                <w:rFonts w:ascii="Times New Roman" w:eastAsia="Times New Roman" w:hAnsi="Times New Roman" w:cs="Times New Roman"/>
                <w:color w:val="000000"/>
                <w:sz w:val="24"/>
                <w:szCs w:val="24"/>
                <w:lang w:eastAsia="ru-RU"/>
              </w:rPr>
              <w:br/>
              <w:t>жалпы орта білімнің жалпы</w:t>
            </w:r>
            <w:r w:rsidRPr="00AD2E55">
              <w:rPr>
                <w:rFonts w:ascii="Times New Roman" w:eastAsia="Times New Roman" w:hAnsi="Times New Roman" w:cs="Times New Roman"/>
                <w:color w:val="000000"/>
                <w:sz w:val="24"/>
                <w:szCs w:val="24"/>
                <w:lang w:eastAsia="ru-RU"/>
              </w:rPr>
              <w:br/>
              <w:t>білім беретін оқу</w:t>
            </w:r>
            <w:r w:rsidRPr="00AD2E55">
              <w:rPr>
                <w:rFonts w:ascii="Times New Roman" w:eastAsia="Times New Roman" w:hAnsi="Times New Roman" w:cs="Times New Roman"/>
                <w:color w:val="000000"/>
                <w:sz w:val="24"/>
                <w:szCs w:val="24"/>
                <w:lang w:eastAsia="ru-RU"/>
              </w:rPr>
              <w:br/>
              <w:t>бағдарламаларын іске асыратын</w:t>
            </w:r>
            <w:r w:rsidRPr="00AD2E55">
              <w:rPr>
                <w:rFonts w:ascii="Times New Roman" w:eastAsia="Times New Roman" w:hAnsi="Times New Roman" w:cs="Times New Roman"/>
                <w:color w:val="000000"/>
                <w:sz w:val="24"/>
                <w:szCs w:val="24"/>
                <w:lang w:eastAsia="ru-RU"/>
              </w:rPr>
              <w:br/>
              <w:t>білім беру ұйымдарына оқуға</w:t>
            </w:r>
            <w:r w:rsidRPr="00AD2E55">
              <w:rPr>
                <w:rFonts w:ascii="Times New Roman" w:eastAsia="Times New Roman" w:hAnsi="Times New Roman" w:cs="Times New Roman"/>
                <w:color w:val="000000"/>
                <w:sz w:val="24"/>
                <w:szCs w:val="24"/>
                <w:lang w:eastAsia="ru-RU"/>
              </w:rPr>
              <w:br/>
              <w:t>қабылдаудың үлгілік</w:t>
            </w:r>
            <w:r w:rsidRPr="00AD2E55">
              <w:rPr>
                <w:rFonts w:ascii="Times New Roman" w:eastAsia="Times New Roman" w:hAnsi="Times New Roman" w:cs="Times New Roman"/>
                <w:color w:val="000000"/>
                <w:sz w:val="24"/>
                <w:szCs w:val="24"/>
                <w:lang w:eastAsia="ru-RU"/>
              </w:rPr>
              <w:br/>
              <w:t>қағидасына</w:t>
            </w:r>
            <w:r w:rsidRPr="00AD2E55">
              <w:rPr>
                <w:rFonts w:ascii="Times New Roman" w:eastAsia="Times New Roman" w:hAnsi="Times New Roman" w:cs="Times New Roman"/>
                <w:color w:val="000000"/>
                <w:sz w:val="24"/>
                <w:szCs w:val="24"/>
                <w:lang w:eastAsia="ru-RU"/>
              </w:rPr>
              <w:br/>
              <w:t>1-қосымша</w:t>
            </w:r>
          </w:p>
        </w:tc>
      </w:tr>
    </w:tbl>
    <w:p w:rsidR="00AD2E55" w:rsidRPr="00AD2E55" w:rsidRDefault="00AD2E55" w:rsidP="00AD2E55">
      <w:pPr>
        <w:spacing w:after="0" w:line="240" w:lineRule="auto"/>
        <w:rPr>
          <w:rFonts w:ascii="Times New Roman" w:eastAsia="Times New Roman" w:hAnsi="Times New Roman" w:cs="Times New Roman"/>
          <w:vanish/>
          <w:sz w:val="24"/>
          <w:szCs w:val="24"/>
          <w:lang w:eastAsia="ru-RU"/>
        </w:rPr>
      </w:pPr>
    </w:p>
    <w:tbl>
      <w:tblPr>
        <w:tblStyle w:val="a5"/>
        <w:tblW w:w="16178" w:type="dxa"/>
        <w:tblInd w:w="-572" w:type="dxa"/>
        <w:tblLayout w:type="fixed"/>
        <w:tblLook w:val="04A0" w:firstRow="1" w:lastRow="0" w:firstColumn="1" w:lastColumn="0" w:noHBand="0" w:noVBand="1"/>
      </w:tblPr>
      <w:tblGrid>
        <w:gridCol w:w="567"/>
        <w:gridCol w:w="6710"/>
        <w:gridCol w:w="8807"/>
        <w:gridCol w:w="94"/>
      </w:tblGrid>
      <w:tr w:rsidR="00AD2E55" w:rsidRPr="00AD2E55" w:rsidTr="00FF588B">
        <w:trPr>
          <w:gridAfter w:val="1"/>
          <w:wAfter w:w="94" w:type="dxa"/>
        </w:trPr>
        <w:tc>
          <w:tcPr>
            <w:tcW w:w="16084" w:type="dxa"/>
            <w:gridSpan w:val="3"/>
            <w:hideMark/>
          </w:tcPr>
          <w:p w:rsidR="00AD2E55" w:rsidRPr="00AD2E55" w:rsidRDefault="00AD2E55" w:rsidP="00FF588B">
            <w:pPr>
              <w:spacing w:before="240" w:line="285" w:lineRule="atLeast"/>
              <w:jc w:val="center"/>
              <w:textAlignment w:val="baseline"/>
              <w:rPr>
                <w:rFonts w:ascii="Times New Roman" w:eastAsia="Times New Roman" w:hAnsi="Times New Roman" w:cs="Times New Roman"/>
                <w:b/>
                <w:color w:val="000000"/>
                <w:spacing w:val="2"/>
                <w:sz w:val="24"/>
                <w:szCs w:val="24"/>
                <w:lang w:eastAsia="ru-RU"/>
              </w:rPr>
            </w:pPr>
            <w:r w:rsidRPr="00AD2E55">
              <w:rPr>
                <w:rFonts w:ascii="Times New Roman" w:eastAsia="Times New Roman" w:hAnsi="Times New Roman" w:cs="Times New Roman"/>
                <w:b/>
                <w:color w:val="000000"/>
                <w:spacing w:val="2"/>
                <w:sz w:val="24"/>
                <w:szCs w:val="24"/>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rsidR="00AD2E55" w:rsidRPr="00AD2E55" w:rsidTr="00FF588B">
        <w:trPr>
          <w:trHeight w:val="634"/>
        </w:trPr>
        <w:tc>
          <w:tcPr>
            <w:tcW w:w="567" w:type="dxa"/>
            <w:hideMark/>
          </w:tcPr>
          <w:p w:rsidR="00AD2E55" w:rsidRPr="00AD2E55" w:rsidRDefault="00AD2E55" w:rsidP="00FF588B">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w:t>
            </w:r>
          </w:p>
        </w:tc>
        <w:tc>
          <w:tcPr>
            <w:tcW w:w="6710" w:type="dxa"/>
            <w:hideMark/>
          </w:tcPr>
          <w:p w:rsidR="00AD2E55" w:rsidRPr="00AD2E55" w:rsidRDefault="00AD2E55" w:rsidP="00FF588B">
            <w:pPr>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Көрсетілетін қызметті берушінің атауы</w:t>
            </w:r>
          </w:p>
        </w:tc>
        <w:tc>
          <w:tcPr>
            <w:tcW w:w="8901" w:type="dxa"/>
            <w:gridSpan w:val="2"/>
            <w:hideMark/>
          </w:tcPr>
          <w:p w:rsidR="00AD2E55" w:rsidRPr="00AD2E55" w:rsidRDefault="00AD2E55" w:rsidP="00FF588B">
            <w:pPr>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Бастауыш, негізгі орта, жалпы орта білім беру ұйымдары (бұдан әрі – көрсетілетін қызметті беруші)</w:t>
            </w:r>
          </w:p>
        </w:tc>
      </w:tr>
      <w:tr w:rsidR="00AD2E55" w:rsidRPr="00AD2E55" w:rsidTr="00FF588B">
        <w:tc>
          <w:tcPr>
            <w:tcW w:w="567" w:type="dxa"/>
            <w:hideMark/>
          </w:tcPr>
          <w:p w:rsidR="00AD2E55" w:rsidRPr="00AD2E55" w:rsidRDefault="00AD2E55" w:rsidP="00FF588B">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2</w:t>
            </w:r>
          </w:p>
        </w:tc>
        <w:tc>
          <w:tcPr>
            <w:tcW w:w="6710" w:type="dxa"/>
            <w:hideMark/>
          </w:tcPr>
          <w:p w:rsidR="00AD2E55" w:rsidRPr="00AD2E55" w:rsidRDefault="00AD2E55" w:rsidP="00FF588B">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көрсетілетін қызметті ұсыну тәсілдері</w:t>
            </w:r>
          </w:p>
        </w:tc>
        <w:tc>
          <w:tcPr>
            <w:tcW w:w="8901" w:type="dxa"/>
            <w:gridSpan w:val="2"/>
            <w:hideMark/>
          </w:tcPr>
          <w:p w:rsidR="00AD2E55" w:rsidRPr="00AD2E55" w:rsidRDefault="00AD2E55" w:rsidP="00FF588B">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 www.egov.kz "электрондық үкімет" веб-порталы (бұдан әрі – портал) арқылы;</w:t>
            </w:r>
            <w:r w:rsidRPr="00AD2E55">
              <w:rPr>
                <w:rFonts w:ascii="Times New Roman" w:eastAsia="Times New Roman" w:hAnsi="Times New Roman" w:cs="Times New Roman"/>
                <w:color w:val="000000"/>
                <w:spacing w:val="2"/>
                <w:sz w:val="24"/>
                <w:szCs w:val="24"/>
                <w:lang w:eastAsia="ru-RU"/>
              </w:rPr>
              <w:br/>
              <w:t>2) көрсетілетін қызметті беруші арқылы жүзеге асырылады.</w:t>
            </w:r>
          </w:p>
        </w:tc>
      </w:tr>
      <w:tr w:rsidR="00AD2E55" w:rsidRPr="00AD2E55" w:rsidTr="00FF588B">
        <w:tc>
          <w:tcPr>
            <w:tcW w:w="567"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3</w:t>
            </w:r>
          </w:p>
        </w:tc>
        <w:tc>
          <w:tcPr>
            <w:tcW w:w="6710"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қызметті көрсету мерзімі</w:t>
            </w:r>
          </w:p>
        </w:tc>
        <w:tc>
          <w:tcPr>
            <w:tcW w:w="8901" w:type="dxa"/>
            <w:gridSpan w:val="2"/>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xml:space="preserve">Көрсетілетін қызметті берушіге құжаттар топтамасын тапсырған, сондай-ақ портал арқылы жүгінген сәтінен бастап – қолхат алу үшін бір жұмыс </w:t>
            </w:r>
            <w:proofErr w:type="gramStart"/>
            <w:r w:rsidRPr="00AD2E55">
              <w:rPr>
                <w:rFonts w:ascii="Times New Roman" w:eastAsia="Times New Roman" w:hAnsi="Times New Roman" w:cs="Times New Roman"/>
                <w:color w:val="000000"/>
                <w:spacing w:val="2"/>
                <w:sz w:val="24"/>
                <w:szCs w:val="24"/>
                <w:lang w:eastAsia="ru-RU"/>
              </w:rPr>
              <w:t>күні;</w:t>
            </w:r>
            <w:r w:rsidRPr="00AD2E55">
              <w:rPr>
                <w:rFonts w:ascii="Times New Roman" w:eastAsia="Times New Roman" w:hAnsi="Times New Roman" w:cs="Times New Roman"/>
                <w:color w:val="000000"/>
                <w:spacing w:val="2"/>
                <w:sz w:val="24"/>
                <w:szCs w:val="24"/>
                <w:lang w:eastAsia="ru-RU"/>
              </w:rPr>
              <w:br/>
              <w:t>Бастауыш</w:t>
            </w:r>
            <w:proofErr w:type="gramEnd"/>
            <w:r w:rsidRPr="00AD2E55">
              <w:rPr>
                <w:rFonts w:ascii="Times New Roman" w:eastAsia="Times New Roman" w:hAnsi="Times New Roman" w:cs="Times New Roman"/>
                <w:color w:val="000000"/>
                <w:spacing w:val="2"/>
                <w:sz w:val="24"/>
                <w:szCs w:val="24"/>
                <w:lang w:eastAsia="ru-RU"/>
              </w:rPr>
              <w:t>, негізгі орта, жалпы орта білім беру ұйымдарына қабылдау үшін:</w:t>
            </w:r>
            <w:r w:rsidRPr="00AD2E55">
              <w:rPr>
                <w:rFonts w:ascii="Times New Roman" w:eastAsia="Times New Roman" w:hAnsi="Times New Roman" w:cs="Times New Roman"/>
                <w:color w:val="000000"/>
                <w:spacing w:val="2"/>
                <w:sz w:val="24"/>
                <w:szCs w:val="24"/>
                <w:lang w:eastAsia="ru-RU"/>
              </w:rPr>
              <w:br/>
              <w:t>сырттай және кешкі оқу нысанына – 30 тамыздан кешіктірмей;</w:t>
            </w:r>
            <w:r w:rsidRPr="00AD2E55">
              <w:rPr>
                <w:rFonts w:ascii="Times New Roman" w:eastAsia="Times New Roman" w:hAnsi="Times New Roman" w:cs="Times New Roman"/>
                <w:color w:val="000000"/>
                <w:spacing w:val="2"/>
                <w:sz w:val="24"/>
                <w:szCs w:val="24"/>
                <w:lang w:eastAsia="ru-RU"/>
              </w:rPr>
              <w:br/>
              <w:t>1-сыныпқа – 1 сәуірден 1 тамыз аралығында.</w:t>
            </w:r>
          </w:p>
        </w:tc>
      </w:tr>
      <w:tr w:rsidR="00AD2E55" w:rsidRPr="00AD2E55" w:rsidTr="00FF588B">
        <w:tc>
          <w:tcPr>
            <w:tcW w:w="567"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4</w:t>
            </w:r>
          </w:p>
        </w:tc>
        <w:tc>
          <w:tcPr>
            <w:tcW w:w="6710"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қызметті көрсету нысаны</w:t>
            </w:r>
          </w:p>
        </w:tc>
        <w:tc>
          <w:tcPr>
            <w:tcW w:w="8901" w:type="dxa"/>
            <w:gridSpan w:val="2"/>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Электронды / қағаз түрінде</w:t>
            </w:r>
          </w:p>
        </w:tc>
      </w:tr>
      <w:tr w:rsidR="00AD2E55" w:rsidRPr="00AD2E55" w:rsidTr="00FF588B">
        <w:tc>
          <w:tcPr>
            <w:tcW w:w="567"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5</w:t>
            </w:r>
          </w:p>
        </w:tc>
        <w:tc>
          <w:tcPr>
            <w:tcW w:w="6710"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қызметті көрсету нәтижелері</w:t>
            </w:r>
          </w:p>
        </w:tc>
        <w:tc>
          <w:tcPr>
            <w:tcW w:w="8901" w:type="dxa"/>
            <w:gridSpan w:val="2"/>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rsidRPr="00AD2E55">
              <w:rPr>
                <w:rFonts w:ascii="Times New Roman" w:eastAsia="Times New Roman" w:hAnsi="Times New Roman" w:cs="Times New Roman"/>
                <w:color w:val="000000"/>
                <w:spacing w:val="2"/>
                <w:sz w:val="24"/>
                <w:szCs w:val="24"/>
                <w:lang w:eastAsia="ru-RU"/>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rsidRPr="00AD2E55">
              <w:rPr>
                <w:rFonts w:ascii="Times New Roman" w:eastAsia="Times New Roman" w:hAnsi="Times New Roman" w:cs="Times New Roman"/>
                <w:color w:val="000000"/>
                <w:spacing w:val="2"/>
                <w:sz w:val="24"/>
                <w:szCs w:val="24"/>
                <w:lang w:eastAsia="ru-RU"/>
              </w:rPr>
              <w:br/>
              <w:t xml:space="preserve">Көрсетілетін қызметті беруші қабылдау барысында ағымдағы жылғы 1 </w:t>
            </w:r>
            <w:r w:rsidRPr="00AD2E55">
              <w:rPr>
                <w:rFonts w:ascii="Times New Roman" w:eastAsia="Times New Roman" w:hAnsi="Times New Roman" w:cs="Times New Roman"/>
                <w:color w:val="000000"/>
                <w:spacing w:val="2"/>
                <w:sz w:val="24"/>
                <w:szCs w:val="24"/>
                <w:lang w:eastAsia="ru-RU"/>
              </w:rPr>
              <w:lastRenderedPageBreak/>
              <w:t>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rsidRPr="00AD2E55">
              <w:rPr>
                <w:rFonts w:ascii="Times New Roman" w:eastAsia="Times New Roman" w:hAnsi="Times New Roman" w:cs="Times New Roman"/>
                <w:color w:val="000000"/>
                <w:spacing w:val="2"/>
                <w:sz w:val="24"/>
                <w:szCs w:val="24"/>
                <w:lang w:eastAsia="ru-RU"/>
              </w:rPr>
              <w:br/>
              <w:t>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rsidRPr="00AD2E55">
              <w:rPr>
                <w:rFonts w:ascii="Times New Roman" w:eastAsia="Times New Roman" w:hAnsi="Times New Roman" w:cs="Times New Roman"/>
                <w:color w:val="000000"/>
                <w:spacing w:val="2"/>
                <w:sz w:val="24"/>
                <w:szCs w:val="24"/>
                <w:lang w:eastAsia="ru-RU"/>
              </w:rPr>
              <w:b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rsidR="00AD2E55" w:rsidRPr="00AD2E55" w:rsidTr="00FF588B">
        <w:trPr>
          <w:trHeight w:val="1311"/>
        </w:trPr>
        <w:tc>
          <w:tcPr>
            <w:tcW w:w="567"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lastRenderedPageBreak/>
              <w:t>6</w:t>
            </w:r>
          </w:p>
        </w:tc>
        <w:tc>
          <w:tcPr>
            <w:tcW w:w="6710" w:type="dxa"/>
            <w:hideMark/>
          </w:tcPr>
          <w:p w:rsidR="00AD2E55" w:rsidRPr="00AD2E55" w:rsidRDefault="00AD2E55" w:rsidP="00FF588B">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8901" w:type="dxa"/>
            <w:gridSpan w:val="2"/>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Тегін</w:t>
            </w:r>
          </w:p>
        </w:tc>
      </w:tr>
      <w:tr w:rsidR="00AD2E55" w:rsidRPr="00AD2E55" w:rsidTr="00FF588B">
        <w:tc>
          <w:tcPr>
            <w:tcW w:w="567"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7</w:t>
            </w:r>
          </w:p>
        </w:tc>
        <w:tc>
          <w:tcPr>
            <w:tcW w:w="6710"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Жұмыс кестесі</w:t>
            </w:r>
          </w:p>
        </w:tc>
        <w:tc>
          <w:tcPr>
            <w:tcW w:w="8901" w:type="dxa"/>
            <w:gridSpan w:val="2"/>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 көрсетілетін қызметті беруші - 2015 жылғы 23 қарашадағы Қазақстан Республикасының Еңбек </w:t>
            </w:r>
            <w:hyperlink r:id="rId4" w:anchor="z205" w:history="1">
              <w:r w:rsidRPr="00E26006">
                <w:rPr>
                  <w:rFonts w:ascii="Times New Roman" w:eastAsia="Times New Roman" w:hAnsi="Times New Roman" w:cs="Times New Roman"/>
                  <w:color w:val="073A5E"/>
                  <w:spacing w:val="2"/>
                  <w:sz w:val="24"/>
                  <w:szCs w:val="24"/>
                  <w:u w:val="single"/>
                  <w:lang w:eastAsia="ru-RU"/>
                </w:rPr>
                <w:t>кодексіне</w:t>
              </w:r>
            </w:hyperlink>
            <w:r w:rsidRPr="00AD2E55">
              <w:rPr>
                <w:rFonts w:ascii="Times New Roman" w:eastAsia="Times New Roman" w:hAnsi="Times New Roman" w:cs="Times New Roman"/>
                <w:color w:val="000000"/>
                <w:spacing w:val="2"/>
                <w:sz w:val="24"/>
                <w:szCs w:val="24"/>
                <w:lang w:eastAsia="ru-RU"/>
              </w:rPr>
              <w:t>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sidRPr="00AD2E55">
              <w:rPr>
                <w:rFonts w:ascii="Times New Roman" w:eastAsia="Times New Roman" w:hAnsi="Times New Roman" w:cs="Times New Roman"/>
                <w:color w:val="000000"/>
                <w:spacing w:val="2"/>
                <w:sz w:val="24"/>
                <w:szCs w:val="24"/>
                <w:lang w:eastAsia="ru-RU"/>
              </w:rPr>
              <w:b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hyperlink r:id="rId5" w:anchor="z205" w:history="1">
              <w:r w:rsidRPr="00E26006">
                <w:rPr>
                  <w:rFonts w:ascii="Times New Roman" w:eastAsia="Times New Roman" w:hAnsi="Times New Roman" w:cs="Times New Roman"/>
                  <w:color w:val="073A5E"/>
                  <w:spacing w:val="2"/>
                  <w:sz w:val="24"/>
                  <w:szCs w:val="24"/>
                  <w:u w:val="single"/>
                  <w:lang w:eastAsia="ru-RU"/>
                </w:rPr>
                <w:t>Кодекске</w:t>
              </w:r>
            </w:hyperlink>
            <w:r w:rsidRPr="00AD2E55">
              <w:rPr>
                <w:rFonts w:ascii="Times New Roman" w:eastAsia="Times New Roman" w:hAnsi="Times New Roman" w:cs="Times New Roman"/>
                <w:color w:val="000000"/>
                <w:spacing w:val="2"/>
                <w:sz w:val="24"/>
                <w:szCs w:val="24"/>
                <w:lang w:eastAsia="ru-RU"/>
              </w:rPr>
              <w:t>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rsidRPr="00AD2E55">
              <w:rPr>
                <w:rFonts w:ascii="Times New Roman" w:eastAsia="Times New Roman" w:hAnsi="Times New Roman" w:cs="Times New Roman"/>
                <w:color w:val="000000"/>
                <w:spacing w:val="2"/>
                <w:sz w:val="24"/>
                <w:szCs w:val="24"/>
                <w:lang w:eastAsia="ru-RU"/>
              </w:rPr>
              <w:br/>
              <w:t>Мемлекеттік қызметті көрсету орындарының мекенжайлары:</w:t>
            </w:r>
            <w:r w:rsidRPr="00AD2E55">
              <w:rPr>
                <w:rFonts w:ascii="Times New Roman" w:eastAsia="Times New Roman" w:hAnsi="Times New Roman" w:cs="Times New Roman"/>
                <w:color w:val="000000"/>
                <w:spacing w:val="2"/>
                <w:sz w:val="24"/>
                <w:szCs w:val="24"/>
                <w:lang w:eastAsia="ru-RU"/>
              </w:rPr>
              <w:br/>
              <w:t>1) көрсетілетін қызметті берушінің интернет-ресурсында;</w:t>
            </w:r>
            <w:r w:rsidRPr="00AD2E55">
              <w:rPr>
                <w:rFonts w:ascii="Times New Roman" w:eastAsia="Times New Roman" w:hAnsi="Times New Roman" w:cs="Times New Roman"/>
                <w:color w:val="000000"/>
                <w:spacing w:val="2"/>
                <w:sz w:val="24"/>
                <w:szCs w:val="24"/>
                <w:lang w:eastAsia="ru-RU"/>
              </w:rPr>
              <w:br/>
              <w:t>2) www.egov.kz порталында орналасқан.</w:t>
            </w:r>
          </w:p>
        </w:tc>
      </w:tr>
      <w:tr w:rsidR="00AD2E55" w:rsidRPr="00AD2E55" w:rsidTr="00FF588B">
        <w:tc>
          <w:tcPr>
            <w:tcW w:w="567"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8</w:t>
            </w:r>
          </w:p>
        </w:tc>
        <w:tc>
          <w:tcPr>
            <w:tcW w:w="6710"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 көрсету үшін қажетті құжаттардың тізбесі</w:t>
            </w:r>
          </w:p>
        </w:tc>
        <w:tc>
          <w:tcPr>
            <w:tcW w:w="8901" w:type="dxa"/>
            <w:gridSpan w:val="2"/>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көрсетілетін қызметті берушіге:</w:t>
            </w:r>
            <w:r w:rsidRPr="00AD2E55">
              <w:rPr>
                <w:rFonts w:ascii="Times New Roman" w:eastAsia="Times New Roman" w:hAnsi="Times New Roman" w:cs="Times New Roman"/>
                <w:color w:val="000000"/>
                <w:spacing w:val="2"/>
                <w:sz w:val="24"/>
                <w:szCs w:val="24"/>
                <w:lang w:eastAsia="ru-RU"/>
              </w:rPr>
              <w:br/>
              <w:t>1) осы стандартқа 2-қосымшаға сәйкес өтініш;</w:t>
            </w:r>
            <w:r w:rsidRPr="00AD2E55">
              <w:rPr>
                <w:rFonts w:ascii="Times New Roman" w:eastAsia="Times New Roman" w:hAnsi="Times New Roman" w:cs="Times New Roman"/>
                <w:color w:val="000000"/>
                <w:spacing w:val="2"/>
                <w:sz w:val="24"/>
                <w:szCs w:val="24"/>
                <w:lang w:eastAsia="ru-RU"/>
              </w:rPr>
              <w:br/>
              <w:t>2) жеке басын растайтын құжаттың түпнұсқасы (жеке басын сәйкестендіру үшін талап етіледі),</w:t>
            </w:r>
            <w:r w:rsidRPr="00AD2E55">
              <w:rPr>
                <w:rFonts w:ascii="Times New Roman" w:eastAsia="Times New Roman" w:hAnsi="Times New Roman" w:cs="Times New Roman"/>
                <w:color w:val="000000"/>
                <w:spacing w:val="2"/>
                <w:sz w:val="24"/>
                <w:szCs w:val="24"/>
                <w:lang w:eastAsia="ru-RU"/>
              </w:rPr>
              <w:b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6" w:anchor="z1" w:history="1">
              <w:r w:rsidRPr="00E26006">
                <w:rPr>
                  <w:rFonts w:ascii="Times New Roman" w:eastAsia="Times New Roman" w:hAnsi="Times New Roman" w:cs="Times New Roman"/>
                  <w:color w:val="073A5E"/>
                  <w:spacing w:val="2"/>
                  <w:sz w:val="24"/>
                  <w:szCs w:val="24"/>
                  <w:u w:val="single"/>
                  <w:lang w:eastAsia="ru-RU"/>
                </w:rPr>
                <w:t>бұйрығымен</w:t>
              </w:r>
            </w:hyperlink>
            <w:r w:rsidRPr="00AD2E55">
              <w:rPr>
                <w:rFonts w:ascii="Times New Roman" w:eastAsia="Times New Roman" w:hAnsi="Times New Roman" w:cs="Times New Roman"/>
                <w:color w:val="000000"/>
                <w:spacing w:val="2"/>
                <w:sz w:val="24"/>
                <w:szCs w:val="24"/>
                <w:lang w:eastAsia="ru-RU"/>
              </w:rPr>
              <w:t xml:space="preserve"> бекітілген № 063/у нысан (Нормативтік құқықтық актілерді мемлекеттік тіркеу тізілімінде № 6697 болып тіркелген) және </w:t>
            </w:r>
            <w:r w:rsidRPr="00AD2E55">
              <w:rPr>
                <w:rFonts w:ascii="Times New Roman" w:eastAsia="Times New Roman" w:hAnsi="Times New Roman" w:cs="Times New Roman"/>
                <w:color w:val="000000"/>
                <w:spacing w:val="2"/>
                <w:sz w:val="24"/>
                <w:szCs w:val="24"/>
                <w:lang w:eastAsia="ru-RU"/>
              </w:rPr>
              <w:lastRenderedPageBreak/>
              <w:t>"Бала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rsidRPr="00AD2E55">
              <w:rPr>
                <w:rFonts w:ascii="Times New Roman" w:eastAsia="Times New Roman" w:hAnsi="Times New Roman" w:cs="Times New Roman"/>
                <w:color w:val="000000"/>
                <w:spacing w:val="2"/>
                <w:sz w:val="24"/>
                <w:szCs w:val="24"/>
                <w:lang w:eastAsia="ru-RU"/>
              </w:rPr>
              <w:br/>
              <w:t>4) баланың 2 данада 3х4 см өлшеміндегі фотосуретi;</w:t>
            </w:r>
            <w:r w:rsidRPr="00AD2E55">
              <w:rPr>
                <w:rFonts w:ascii="Times New Roman" w:eastAsia="Times New Roman" w:hAnsi="Times New Roman" w:cs="Times New Roman"/>
                <w:color w:val="000000"/>
                <w:spacing w:val="2"/>
                <w:sz w:val="24"/>
                <w:szCs w:val="24"/>
                <w:lang w:eastAsia="ru-RU"/>
              </w:rPr>
              <w:br/>
              <w:t>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rsidRPr="00AD2E55">
              <w:rPr>
                <w:rFonts w:ascii="Times New Roman" w:eastAsia="Times New Roman" w:hAnsi="Times New Roman" w:cs="Times New Roman"/>
                <w:color w:val="000000"/>
                <w:spacing w:val="2"/>
                <w:sz w:val="24"/>
                <w:szCs w:val="24"/>
                <w:lang w:eastAsia="ru-RU"/>
              </w:rPr>
              <w:b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sidRPr="00AD2E55">
              <w:rPr>
                <w:rFonts w:ascii="Times New Roman" w:eastAsia="Times New Roman" w:hAnsi="Times New Roman" w:cs="Times New Roman"/>
                <w:color w:val="000000"/>
                <w:spacing w:val="2"/>
                <w:sz w:val="24"/>
                <w:szCs w:val="24"/>
                <w:lang w:eastAsia="ru-RU"/>
              </w:rPr>
              <w:br/>
              <w:t>1) шетелдік – шетелдіктің Қазақстан Республикасында тұруға ықтиярхаты;</w:t>
            </w:r>
            <w:r w:rsidRPr="00AD2E55">
              <w:rPr>
                <w:rFonts w:ascii="Times New Roman" w:eastAsia="Times New Roman" w:hAnsi="Times New Roman" w:cs="Times New Roman"/>
                <w:color w:val="000000"/>
                <w:spacing w:val="2"/>
                <w:sz w:val="24"/>
                <w:szCs w:val="24"/>
                <w:lang w:eastAsia="ru-RU"/>
              </w:rPr>
              <w:br/>
              <w:t>2) азаматтығы жоқ адам – азаматтығы жоқ адамның жеке куәлігі;</w:t>
            </w:r>
            <w:r w:rsidRPr="00AD2E55">
              <w:rPr>
                <w:rFonts w:ascii="Times New Roman" w:eastAsia="Times New Roman" w:hAnsi="Times New Roman" w:cs="Times New Roman"/>
                <w:color w:val="000000"/>
                <w:spacing w:val="2"/>
                <w:sz w:val="24"/>
                <w:szCs w:val="24"/>
                <w:lang w:eastAsia="ru-RU"/>
              </w:rPr>
              <w:br/>
              <w:t>3) босқын – босқын куәлігі;</w:t>
            </w:r>
            <w:r w:rsidRPr="00AD2E55">
              <w:rPr>
                <w:rFonts w:ascii="Times New Roman" w:eastAsia="Times New Roman" w:hAnsi="Times New Roman" w:cs="Times New Roman"/>
                <w:color w:val="000000"/>
                <w:spacing w:val="2"/>
                <w:sz w:val="24"/>
                <w:szCs w:val="24"/>
                <w:lang w:eastAsia="ru-RU"/>
              </w:rPr>
              <w:br/>
              <w:t>4) пана іздеуші – пана іздеуші адамның куәлігі;</w:t>
            </w:r>
            <w:r w:rsidRPr="00AD2E55">
              <w:rPr>
                <w:rFonts w:ascii="Times New Roman" w:eastAsia="Times New Roman" w:hAnsi="Times New Roman" w:cs="Times New Roman"/>
                <w:color w:val="000000"/>
                <w:spacing w:val="2"/>
                <w:sz w:val="24"/>
                <w:szCs w:val="24"/>
                <w:lang w:eastAsia="ru-RU"/>
              </w:rPr>
              <w:br/>
              <w:t>5) оралман – оралман куәлігі.</w:t>
            </w:r>
            <w:r w:rsidRPr="00AD2E55">
              <w:rPr>
                <w:rFonts w:ascii="Times New Roman" w:eastAsia="Times New Roman" w:hAnsi="Times New Roman" w:cs="Times New Roman"/>
                <w:color w:val="000000"/>
                <w:spacing w:val="2"/>
                <w:sz w:val="24"/>
                <w:szCs w:val="24"/>
                <w:lang w:eastAsia="ru-RU"/>
              </w:rPr>
              <w:br/>
              <w:t>Порталға:</w:t>
            </w:r>
            <w:r w:rsidRPr="00AD2E55">
              <w:rPr>
                <w:rFonts w:ascii="Times New Roman" w:eastAsia="Times New Roman" w:hAnsi="Times New Roman" w:cs="Times New Roman"/>
                <w:color w:val="000000"/>
                <w:spacing w:val="2"/>
                <w:sz w:val="24"/>
                <w:szCs w:val="24"/>
                <w:lang w:eastAsia="ru-RU"/>
              </w:rPr>
              <w:b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AD2E55">
              <w:rPr>
                <w:rFonts w:ascii="Times New Roman" w:eastAsia="Times New Roman" w:hAnsi="Times New Roman" w:cs="Times New Roman"/>
                <w:color w:val="000000"/>
                <w:spacing w:val="2"/>
                <w:sz w:val="24"/>
                <w:szCs w:val="24"/>
                <w:lang w:eastAsia="ru-RU"/>
              </w:rPr>
              <w:br/>
              <w:t>2)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7" w:anchor="z1" w:history="1">
              <w:r w:rsidRPr="00E26006">
                <w:rPr>
                  <w:rFonts w:ascii="Times New Roman" w:eastAsia="Times New Roman" w:hAnsi="Times New Roman" w:cs="Times New Roman"/>
                  <w:color w:val="073A5E"/>
                  <w:spacing w:val="2"/>
                  <w:sz w:val="24"/>
                  <w:szCs w:val="24"/>
                  <w:u w:val="single"/>
                  <w:lang w:eastAsia="ru-RU"/>
                </w:rPr>
                <w:t>бұйрығымен</w:t>
              </w:r>
            </w:hyperlink>
            <w:r w:rsidRPr="00AD2E55">
              <w:rPr>
                <w:rFonts w:ascii="Times New Roman" w:eastAsia="Times New Roman" w:hAnsi="Times New Roman" w:cs="Times New Roman"/>
                <w:color w:val="000000"/>
                <w:spacing w:val="2"/>
                <w:sz w:val="24"/>
                <w:szCs w:val="24"/>
                <w:lang w:eastAsia="ru-RU"/>
              </w:rPr>
              <w:t>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hyperlink r:id="rId8" w:anchor="z2" w:history="1">
              <w:r w:rsidRPr="00E26006">
                <w:rPr>
                  <w:rFonts w:ascii="Times New Roman" w:eastAsia="Times New Roman" w:hAnsi="Times New Roman" w:cs="Times New Roman"/>
                  <w:color w:val="073A5E"/>
                  <w:spacing w:val="2"/>
                  <w:sz w:val="24"/>
                  <w:szCs w:val="24"/>
                  <w:u w:val="single"/>
                  <w:lang w:eastAsia="ru-RU"/>
                </w:rPr>
                <w:t>бұйрығымен</w:t>
              </w:r>
            </w:hyperlink>
            <w:r w:rsidRPr="00AD2E55">
              <w:rPr>
                <w:rFonts w:ascii="Times New Roman" w:eastAsia="Times New Roman" w:hAnsi="Times New Roman" w:cs="Times New Roman"/>
                <w:color w:val="000000"/>
                <w:spacing w:val="2"/>
                <w:sz w:val="24"/>
                <w:szCs w:val="24"/>
                <w:lang w:eastAsia="ru-RU"/>
              </w:rPr>
              <w:t> бекітілген № 026/у-3 нысан (Нормативтік құқықтық актілерді мемлекеттік тіркеу тізілімінде № 2423 болып тіркелген)) электрондық нұсқасы;</w:t>
            </w:r>
            <w:r w:rsidRPr="00AD2E55">
              <w:rPr>
                <w:rFonts w:ascii="Times New Roman" w:eastAsia="Times New Roman" w:hAnsi="Times New Roman" w:cs="Times New Roman"/>
                <w:color w:val="000000"/>
                <w:spacing w:val="2"/>
                <w:sz w:val="24"/>
                <w:szCs w:val="24"/>
                <w:lang w:eastAsia="ru-RU"/>
              </w:rPr>
              <w:br/>
              <w:t>4) баланың 3х4 см өлшеміндегі сандық фотосуретi.</w:t>
            </w:r>
            <w:r w:rsidRPr="00AD2E55">
              <w:rPr>
                <w:rFonts w:ascii="Times New Roman" w:eastAsia="Times New Roman" w:hAnsi="Times New Roman" w:cs="Times New Roman"/>
                <w:color w:val="000000"/>
                <w:spacing w:val="2"/>
                <w:sz w:val="24"/>
                <w:szCs w:val="24"/>
                <w:lang w:eastAsia="ru-RU"/>
              </w:rPr>
              <w:br/>
              <w:t>Көрсетілетін қызметті алушының жеке басын растайтын құжат, баланың туу туралы куәлігі, мекенжай анықтамасы туралы мәліметтерді "электронды үкімет" шлюзі арқылы тиісті мемлекеттік ақпараттық жүйелерден алады.</w:t>
            </w:r>
            <w:r w:rsidRPr="00AD2E55">
              <w:rPr>
                <w:rFonts w:ascii="Times New Roman" w:eastAsia="Times New Roman" w:hAnsi="Times New Roman" w:cs="Times New Roman"/>
                <w:color w:val="000000"/>
                <w:spacing w:val="2"/>
                <w:sz w:val="24"/>
                <w:szCs w:val="24"/>
                <w:lang w:eastAsia="ru-RU"/>
              </w:rPr>
              <w:br/>
              <w:t xml:space="preserve">Көрсетілетін қызметті алушының порталы арқылы жүгінген кезде "жеке </w:t>
            </w:r>
            <w:r w:rsidRPr="00AD2E55">
              <w:rPr>
                <w:rFonts w:ascii="Times New Roman" w:eastAsia="Times New Roman" w:hAnsi="Times New Roman" w:cs="Times New Roman"/>
                <w:color w:val="000000"/>
                <w:spacing w:val="2"/>
                <w:sz w:val="24"/>
                <w:szCs w:val="24"/>
                <w:lang w:eastAsia="ru-RU"/>
              </w:rPr>
              <w:lastRenderedPageBreak/>
              <w:t>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rsidRPr="00AD2E55">
              <w:rPr>
                <w:rFonts w:ascii="Times New Roman" w:eastAsia="Times New Roman" w:hAnsi="Times New Roman" w:cs="Times New Roman"/>
                <w:color w:val="000000"/>
                <w:spacing w:val="2"/>
                <w:sz w:val="24"/>
                <w:szCs w:val="24"/>
                <w:lang w:eastAsia="ru-RU"/>
              </w:rPr>
              <w:br/>
              <w:t>Көрсетілетін қызметті алушы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tc>
      </w:tr>
      <w:tr w:rsidR="00AD2E55" w:rsidRPr="00AD2E55" w:rsidTr="00FF588B">
        <w:tc>
          <w:tcPr>
            <w:tcW w:w="567"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lastRenderedPageBreak/>
              <w:t>9</w:t>
            </w:r>
          </w:p>
        </w:tc>
        <w:tc>
          <w:tcPr>
            <w:tcW w:w="6710"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Қазақстан Республикасының заңнамасында белгіленген</w:t>
            </w:r>
            <w:r w:rsidRPr="00AD2E55">
              <w:rPr>
                <w:rFonts w:ascii="Times New Roman" w:eastAsia="Times New Roman" w:hAnsi="Times New Roman" w:cs="Times New Roman"/>
                <w:color w:val="000000"/>
                <w:spacing w:val="2"/>
                <w:sz w:val="24"/>
                <w:szCs w:val="24"/>
                <w:lang w:eastAsia="ru-RU"/>
              </w:rPr>
              <w:br/>
              <w:t>мемлекеттік қызметтер көрсетуден бас тартуы</w:t>
            </w:r>
          </w:p>
        </w:tc>
        <w:tc>
          <w:tcPr>
            <w:tcW w:w="8901" w:type="dxa"/>
            <w:gridSpan w:val="2"/>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AD2E55">
              <w:rPr>
                <w:rFonts w:ascii="Times New Roman" w:eastAsia="Times New Roman" w:hAnsi="Times New Roman" w:cs="Times New Roman"/>
                <w:color w:val="000000"/>
                <w:spacing w:val="2"/>
                <w:sz w:val="24"/>
                <w:szCs w:val="24"/>
                <w:lang w:eastAsia="ru-RU"/>
              </w:rPr>
              <w:b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hyperlink r:id="rId9" w:anchor="z1" w:history="1">
              <w:r w:rsidRPr="00E26006">
                <w:rPr>
                  <w:rFonts w:ascii="Times New Roman" w:eastAsia="Times New Roman" w:hAnsi="Times New Roman" w:cs="Times New Roman"/>
                  <w:color w:val="073A5E"/>
                  <w:spacing w:val="2"/>
                  <w:sz w:val="24"/>
                  <w:szCs w:val="24"/>
                  <w:u w:val="single"/>
                  <w:lang w:eastAsia="ru-RU"/>
                </w:rPr>
                <w:t>бұйрығымен</w:t>
              </w:r>
            </w:hyperlink>
            <w:r w:rsidRPr="00AD2E55">
              <w:rPr>
                <w:rFonts w:ascii="Times New Roman" w:eastAsia="Times New Roman" w:hAnsi="Times New Roman" w:cs="Times New Roman"/>
                <w:color w:val="000000"/>
                <w:spacing w:val="2"/>
                <w:sz w:val="24"/>
                <w:szCs w:val="24"/>
                <w:lang w:eastAsia="ru-RU"/>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AD2E55">
              <w:rPr>
                <w:rFonts w:ascii="Times New Roman" w:eastAsia="Times New Roman" w:hAnsi="Times New Roman" w:cs="Times New Roman"/>
                <w:color w:val="000000"/>
                <w:spacing w:val="2"/>
                <w:sz w:val="24"/>
                <w:szCs w:val="24"/>
                <w:lang w:eastAsia="ru-RU"/>
              </w:rPr>
              <w:br/>
              <w:t>3) сынып-жинақталымының шамадан тыс толуы.</w:t>
            </w:r>
          </w:p>
        </w:tc>
      </w:tr>
      <w:tr w:rsidR="00AD2E55" w:rsidRPr="00AD2E55" w:rsidTr="00FF588B">
        <w:tc>
          <w:tcPr>
            <w:tcW w:w="567"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10</w:t>
            </w:r>
          </w:p>
        </w:tc>
        <w:tc>
          <w:tcPr>
            <w:tcW w:w="6710" w:type="dxa"/>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8901" w:type="dxa"/>
            <w:gridSpan w:val="2"/>
            <w:hideMark/>
          </w:tcPr>
          <w:p w:rsidR="00AD2E55" w:rsidRPr="00AD2E55" w:rsidRDefault="00AD2E55" w:rsidP="00FF588B">
            <w:pPr>
              <w:spacing w:before="24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Құжаттар топтамасын тапсыру үшін күтудің рұқсат етілген ең ұзақ уақыты 15 (жиырма) минут.</w:t>
            </w:r>
            <w:r w:rsidRPr="00AD2E55">
              <w:rPr>
                <w:rFonts w:ascii="Times New Roman" w:eastAsia="Times New Roman" w:hAnsi="Times New Roman" w:cs="Times New Roman"/>
                <w:color w:val="000000"/>
                <w:spacing w:val="2"/>
                <w:sz w:val="24"/>
                <w:szCs w:val="24"/>
                <w:lang w:eastAsia="ru-RU"/>
              </w:rPr>
              <w:br/>
              <w:t>Қызмет көрсетудің ең ұзақ мерзімі 15 минуттан аспайды.</w:t>
            </w:r>
            <w:r w:rsidRPr="00AD2E55">
              <w:rPr>
                <w:rFonts w:ascii="Times New Roman" w:eastAsia="Times New Roman" w:hAnsi="Times New Roman" w:cs="Times New Roman"/>
                <w:color w:val="000000"/>
                <w:spacing w:val="2"/>
                <w:sz w:val="24"/>
                <w:szCs w:val="24"/>
                <w:lang w:eastAsia="ru-RU"/>
              </w:rPr>
              <w:b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rsidRPr="00AD2E55">
              <w:rPr>
                <w:rFonts w:ascii="Times New Roman" w:eastAsia="Times New Roman" w:hAnsi="Times New Roman" w:cs="Times New Roman"/>
                <w:color w:val="000000"/>
                <w:spacing w:val="2"/>
                <w:sz w:val="24"/>
                <w:szCs w:val="24"/>
                <w:lang w:eastAsia="ru-RU"/>
              </w:rPr>
              <w:b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rsidRPr="00AD2E55">
              <w:rPr>
                <w:rFonts w:ascii="Times New Roman" w:eastAsia="Times New Roman" w:hAnsi="Times New Roman" w:cs="Times New Roman"/>
                <w:color w:val="000000"/>
                <w:spacing w:val="2"/>
                <w:sz w:val="24"/>
                <w:szCs w:val="24"/>
                <w:lang w:eastAsia="ru-RU"/>
              </w:rPr>
              <w:br/>
              <w:t>Үшінші тұлғалардың қызмет алу шарттары:</w:t>
            </w:r>
            <w:r w:rsidRPr="00AD2E55">
              <w:rPr>
                <w:rFonts w:ascii="Times New Roman" w:eastAsia="Times New Roman" w:hAnsi="Times New Roman" w:cs="Times New Roman"/>
                <w:color w:val="000000"/>
                <w:spacing w:val="2"/>
                <w:sz w:val="24"/>
                <w:szCs w:val="24"/>
                <w:lang w:eastAsia="ru-RU"/>
              </w:rPr>
              <w:br/>
              <w:t>Порталдағы "жеке кабинеттен" ақпарат сұралатын тұлғаның келісімімен, үшінші тұлғалардың электрондық сұранысы.</w:t>
            </w:r>
          </w:p>
        </w:tc>
      </w:tr>
    </w:tbl>
    <w:p w:rsidR="00AD2E55" w:rsidRPr="00AD2E55" w:rsidRDefault="00AD2E55" w:rsidP="00AD2E55">
      <w:pPr>
        <w:spacing w:after="0" w:line="240" w:lineRule="auto"/>
        <w:rPr>
          <w:rFonts w:ascii="Times New Roman" w:eastAsia="Times New Roman" w:hAnsi="Times New Roman" w:cs="Times New Roman"/>
          <w:vanish/>
          <w:sz w:val="24"/>
          <w:szCs w:val="24"/>
          <w:lang w:eastAsia="ru-RU"/>
        </w:rPr>
      </w:pPr>
    </w:p>
    <w:tbl>
      <w:tblPr>
        <w:tblW w:w="14459" w:type="dxa"/>
        <w:tblInd w:w="-567" w:type="dxa"/>
        <w:shd w:val="clear" w:color="auto" w:fill="FFFFFF"/>
        <w:tblCellMar>
          <w:left w:w="0" w:type="dxa"/>
          <w:right w:w="0" w:type="dxa"/>
        </w:tblCellMar>
        <w:tblLook w:val="04A0" w:firstRow="1" w:lastRow="0" w:firstColumn="1" w:lastColumn="0" w:noHBand="0" w:noVBand="1"/>
      </w:tblPr>
      <w:tblGrid>
        <w:gridCol w:w="8420"/>
        <w:gridCol w:w="6039"/>
      </w:tblGrid>
      <w:tr w:rsidR="00AD2E55" w:rsidRPr="00AD2E55" w:rsidTr="00FF588B">
        <w:tc>
          <w:tcPr>
            <w:tcW w:w="8420"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 </w:t>
            </w:r>
          </w:p>
        </w:tc>
        <w:tc>
          <w:tcPr>
            <w:tcW w:w="6039" w:type="dxa"/>
            <w:tcBorders>
              <w:top w:val="nil"/>
              <w:left w:val="nil"/>
              <w:bottom w:val="nil"/>
              <w:right w:val="nil"/>
            </w:tcBorders>
            <w:shd w:val="clear" w:color="auto" w:fill="auto"/>
            <w:tcMar>
              <w:top w:w="45" w:type="dxa"/>
              <w:left w:w="75" w:type="dxa"/>
              <w:bottom w:w="45" w:type="dxa"/>
              <w:right w:w="75" w:type="dxa"/>
            </w:tcMar>
            <w:hideMark/>
          </w:tcPr>
          <w:p w:rsidR="00CF5296" w:rsidRDefault="00CF5296" w:rsidP="00FF588B">
            <w:pPr>
              <w:spacing w:after="0" w:line="240" w:lineRule="auto"/>
              <w:jc w:val="center"/>
              <w:rPr>
                <w:rFonts w:ascii="Times New Roman" w:eastAsia="Times New Roman" w:hAnsi="Times New Roman" w:cs="Times New Roman"/>
                <w:color w:val="000000"/>
                <w:sz w:val="24"/>
                <w:szCs w:val="24"/>
                <w:lang w:eastAsia="ru-RU"/>
              </w:rPr>
            </w:pPr>
            <w:bookmarkStart w:id="1" w:name="z78"/>
            <w:bookmarkEnd w:id="1"/>
          </w:p>
          <w:p w:rsidR="00CF5296" w:rsidRDefault="00CF5296" w:rsidP="00FF588B">
            <w:pPr>
              <w:spacing w:after="0" w:line="240" w:lineRule="auto"/>
              <w:jc w:val="center"/>
              <w:rPr>
                <w:rFonts w:ascii="Times New Roman" w:eastAsia="Times New Roman" w:hAnsi="Times New Roman" w:cs="Times New Roman"/>
                <w:color w:val="000000"/>
                <w:sz w:val="24"/>
                <w:szCs w:val="24"/>
                <w:lang w:eastAsia="ru-RU"/>
              </w:rPr>
            </w:pPr>
          </w:p>
          <w:p w:rsidR="00CF5296" w:rsidRDefault="00CF5296" w:rsidP="00FF588B">
            <w:pPr>
              <w:spacing w:after="0" w:line="240" w:lineRule="auto"/>
              <w:jc w:val="center"/>
              <w:rPr>
                <w:rFonts w:ascii="Times New Roman" w:eastAsia="Times New Roman" w:hAnsi="Times New Roman" w:cs="Times New Roman"/>
                <w:color w:val="000000"/>
                <w:sz w:val="24"/>
                <w:szCs w:val="24"/>
                <w:lang w:eastAsia="ru-RU"/>
              </w:rPr>
            </w:pPr>
          </w:p>
          <w:p w:rsidR="00AD2E55" w:rsidRPr="00AD2E55" w:rsidRDefault="00AD2E55" w:rsidP="00FF588B">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lastRenderedPageBreak/>
              <w:t>"Бастауыш, негізгі орта, жалпы</w:t>
            </w:r>
            <w:r w:rsidRPr="00AD2E55">
              <w:rPr>
                <w:rFonts w:ascii="Times New Roman" w:eastAsia="Times New Roman" w:hAnsi="Times New Roman" w:cs="Times New Roman"/>
                <w:color w:val="000000"/>
                <w:sz w:val="24"/>
                <w:szCs w:val="24"/>
                <w:lang w:eastAsia="ru-RU"/>
              </w:rPr>
              <w:br/>
              <w:t>орта білім беру бағдарламалары</w:t>
            </w:r>
            <w:r w:rsidRPr="00AD2E55">
              <w:rPr>
                <w:rFonts w:ascii="Times New Roman" w:eastAsia="Times New Roman" w:hAnsi="Times New Roman" w:cs="Times New Roman"/>
                <w:color w:val="000000"/>
                <w:sz w:val="24"/>
                <w:szCs w:val="24"/>
                <w:lang w:eastAsia="ru-RU"/>
              </w:rPr>
              <w:br/>
              <w:t>бойынша ведомстволық</w:t>
            </w:r>
            <w:r w:rsidRPr="00AD2E55">
              <w:rPr>
                <w:rFonts w:ascii="Times New Roman" w:eastAsia="Times New Roman" w:hAnsi="Times New Roman" w:cs="Times New Roman"/>
                <w:color w:val="000000"/>
                <w:sz w:val="24"/>
                <w:szCs w:val="24"/>
                <w:lang w:eastAsia="ru-RU"/>
              </w:rPr>
              <w:br/>
              <w:t>бағыныстылығына қарамастан</w:t>
            </w:r>
            <w:r w:rsidRPr="00AD2E55">
              <w:rPr>
                <w:rFonts w:ascii="Times New Roman" w:eastAsia="Times New Roman" w:hAnsi="Times New Roman" w:cs="Times New Roman"/>
                <w:color w:val="000000"/>
                <w:sz w:val="24"/>
                <w:szCs w:val="24"/>
                <w:lang w:eastAsia="ru-RU"/>
              </w:rPr>
              <w:br/>
              <w:t>білім беру ұйымына</w:t>
            </w:r>
            <w:r w:rsidRPr="00AD2E55">
              <w:rPr>
                <w:rFonts w:ascii="Times New Roman" w:eastAsia="Times New Roman" w:hAnsi="Times New Roman" w:cs="Times New Roman"/>
                <w:color w:val="000000"/>
                <w:sz w:val="24"/>
                <w:szCs w:val="24"/>
                <w:lang w:eastAsia="ru-RU"/>
              </w:rPr>
              <w:br/>
              <w:t>құжаттарды қабылдау"</w:t>
            </w:r>
            <w:r w:rsidRPr="00AD2E55">
              <w:rPr>
                <w:rFonts w:ascii="Times New Roman" w:eastAsia="Times New Roman" w:hAnsi="Times New Roman" w:cs="Times New Roman"/>
                <w:color w:val="000000"/>
                <w:sz w:val="24"/>
                <w:szCs w:val="24"/>
                <w:lang w:eastAsia="ru-RU"/>
              </w:rPr>
              <w:br/>
              <w:t>мемлекеттік қызмет көрсету</w:t>
            </w:r>
            <w:r w:rsidRPr="00AD2E55">
              <w:rPr>
                <w:rFonts w:ascii="Times New Roman" w:eastAsia="Times New Roman" w:hAnsi="Times New Roman" w:cs="Times New Roman"/>
                <w:color w:val="000000"/>
                <w:sz w:val="24"/>
                <w:szCs w:val="24"/>
                <w:lang w:eastAsia="ru-RU"/>
              </w:rPr>
              <w:br/>
              <w:t>стандартына</w:t>
            </w:r>
            <w:r w:rsidRPr="00AD2E55">
              <w:rPr>
                <w:rFonts w:ascii="Times New Roman" w:eastAsia="Times New Roman" w:hAnsi="Times New Roman" w:cs="Times New Roman"/>
                <w:color w:val="000000"/>
                <w:sz w:val="24"/>
                <w:szCs w:val="24"/>
                <w:lang w:eastAsia="ru-RU"/>
              </w:rPr>
              <w:br/>
              <w:t>1-қосымша</w:t>
            </w:r>
          </w:p>
        </w:tc>
      </w:tr>
      <w:tr w:rsidR="00AD2E55" w:rsidRPr="00AD2E55" w:rsidTr="00FF588B">
        <w:tc>
          <w:tcPr>
            <w:tcW w:w="8420"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lastRenderedPageBreak/>
              <w:t> </w:t>
            </w:r>
          </w:p>
        </w:tc>
        <w:tc>
          <w:tcPr>
            <w:tcW w:w="6039"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Нысан</w:t>
            </w:r>
          </w:p>
        </w:tc>
      </w:tr>
      <w:tr w:rsidR="00AD2E55" w:rsidRPr="00AD2E55" w:rsidTr="00FF588B">
        <w:tc>
          <w:tcPr>
            <w:tcW w:w="8420"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 </w:t>
            </w:r>
          </w:p>
        </w:tc>
        <w:tc>
          <w:tcPr>
            <w:tcW w:w="6039"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_______________________</w:t>
            </w:r>
            <w:r w:rsidRPr="00AD2E55">
              <w:rPr>
                <w:rFonts w:ascii="Times New Roman" w:eastAsia="Times New Roman" w:hAnsi="Times New Roman" w:cs="Times New Roman"/>
                <w:color w:val="000000"/>
                <w:sz w:val="24"/>
                <w:szCs w:val="24"/>
                <w:lang w:eastAsia="ru-RU"/>
              </w:rPr>
              <w:br/>
              <w:t>Оқу орынының атауы</w:t>
            </w:r>
            <w:r w:rsidRPr="00AD2E55">
              <w:rPr>
                <w:rFonts w:ascii="Times New Roman" w:eastAsia="Times New Roman" w:hAnsi="Times New Roman" w:cs="Times New Roman"/>
                <w:color w:val="000000"/>
                <w:sz w:val="24"/>
                <w:szCs w:val="24"/>
                <w:lang w:eastAsia="ru-RU"/>
              </w:rPr>
              <w:br/>
              <w:t>Басшысына</w:t>
            </w:r>
            <w:r w:rsidRPr="00AD2E55">
              <w:rPr>
                <w:rFonts w:ascii="Times New Roman" w:eastAsia="Times New Roman" w:hAnsi="Times New Roman" w:cs="Times New Roman"/>
                <w:color w:val="000000"/>
                <w:sz w:val="24"/>
                <w:szCs w:val="24"/>
                <w:lang w:eastAsia="ru-RU"/>
              </w:rPr>
              <w:br/>
              <w:t>_______________________</w:t>
            </w:r>
            <w:r w:rsidRPr="00AD2E55">
              <w:rPr>
                <w:rFonts w:ascii="Times New Roman" w:eastAsia="Times New Roman" w:hAnsi="Times New Roman" w:cs="Times New Roman"/>
                <w:color w:val="000000"/>
                <w:sz w:val="24"/>
                <w:szCs w:val="24"/>
                <w:lang w:eastAsia="ru-RU"/>
              </w:rPr>
              <w:br/>
              <w:t>Аты-жөні (толық)</w:t>
            </w:r>
          </w:p>
        </w:tc>
      </w:tr>
    </w:tbl>
    <w:p w:rsidR="00AD2E55" w:rsidRPr="00AD2E55" w:rsidRDefault="00AD2E55" w:rsidP="00940D10">
      <w:pPr>
        <w:shd w:val="clear" w:color="auto" w:fill="FFFFFF"/>
        <w:spacing w:before="225" w:after="0" w:line="390" w:lineRule="atLeast"/>
        <w:jc w:val="center"/>
        <w:textAlignment w:val="baseline"/>
        <w:outlineLvl w:val="2"/>
        <w:rPr>
          <w:rFonts w:ascii="Times New Roman" w:eastAsia="Times New Roman" w:hAnsi="Times New Roman" w:cs="Times New Roman"/>
          <w:b/>
          <w:color w:val="1E1E1E"/>
          <w:sz w:val="28"/>
          <w:szCs w:val="24"/>
          <w:lang w:eastAsia="ru-RU"/>
        </w:rPr>
      </w:pPr>
      <w:r w:rsidRPr="00AD2E55">
        <w:rPr>
          <w:rFonts w:ascii="Times New Roman" w:eastAsia="Times New Roman" w:hAnsi="Times New Roman" w:cs="Times New Roman"/>
          <w:b/>
          <w:color w:val="1E1E1E"/>
          <w:sz w:val="28"/>
          <w:szCs w:val="24"/>
          <w:lang w:eastAsia="ru-RU"/>
        </w:rPr>
        <w:t>Қолхат</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білім беру ұйымының көрсетілге н қызметті алушыдан құжаттарды алғаны туралы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(білім беру ұйымының толық атауы)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(елді мекеннің, ауданның, қаланың және облыстың атауы)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 құжаттарды қабылдау туралы қолхат</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келесі құжаттар _____________________________алынған:</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(көрсетілген қызмет алушының Т.А.Ә.)</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1. өтініш</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2. басқа 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Өтінішті қабылдау күні 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Т.А.Ә. (болған жағдайда) (құжатты қабылдаған жауапты)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                </w:t>
      </w:r>
      <w:proofErr w:type="gramStart"/>
      <w:r w:rsidRPr="00AD2E55">
        <w:rPr>
          <w:rFonts w:ascii="Times New Roman" w:eastAsia="Times New Roman" w:hAnsi="Times New Roman" w:cs="Times New Roman"/>
          <w:color w:val="000000"/>
          <w:spacing w:val="2"/>
          <w:sz w:val="24"/>
          <w:szCs w:val="24"/>
          <w:lang w:eastAsia="ru-RU"/>
        </w:rPr>
        <w:t>   (</w:t>
      </w:r>
      <w:proofErr w:type="gramEnd"/>
      <w:r w:rsidRPr="00AD2E55">
        <w:rPr>
          <w:rFonts w:ascii="Times New Roman" w:eastAsia="Times New Roman" w:hAnsi="Times New Roman" w:cs="Times New Roman"/>
          <w:color w:val="000000"/>
          <w:spacing w:val="2"/>
          <w:sz w:val="24"/>
          <w:szCs w:val="24"/>
          <w:lang w:eastAsia="ru-RU"/>
        </w:rPr>
        <w:t>қолы)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Телефон 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xml:space="preserve">      </w:t>
      </w:r>
      <w:proofErr w:type="gramStart"/>
      <w:r w:rsidRPr="00AD2E55">
        <w:rPr>
          <w:rFonts w:ascii="Times New Roman" w:eastAsia="Times New Roman" w:hAnsi="Times New Roman" w:cs="Times New Roman"/>
          <w:color w:val="000000"/>
          <w:spacing w:val="2"/>
          <w:sz w:val="24"/>
          <w:szCs w:val="24"/>
          <w:lang w:eastAsia="ru-RU"/>
        </w:rPr>
        <w:t>Алдым:   </w:t>
      </w:r>
      <w:proofErr w:type="gramEnd"/>
      <w:r w:rsidRPr="00AD2E55">
        <w:rPr>
          <w:rFonts w:ascii="Times New Roman" w:eastAsia="Times New Roman" w:hAnsi="Times New Roman" w:cs="Times New Roman"/>
          <w:color w:val="000000"/>
          <w:spacing w:val="2"/>
          <w:sz w:val="24"/>
          <w:szCs w:val="24"/>
          <w:lang w:eastAsia="ru-RU"/>
        </w:rPr>
        <w:t>          Т.А.Ә. (болған жағдайда)/көрсетілген қызметті алушы)</w:t>
      </w:r>
    </w:p>
    <w:p w:rsidR="00AD2E55" w:rsidRPr="00E26006"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 _________ 20__ жыл</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
    <w:tbl>
      <w:tblPr>
        <w:tblW w:w="15026" w:type="dxa"/>
        <w:shd w:val="clear" w:color="auto" w:fill="FFFFFF"/>
        <w:tblLayout w:type="fixed"/>
        <w:tblCellMar>
          <w:left w:w="0" w:type="dxa"/>
          <w:right w:w="0" w:type="dxa"/>
        </w:tblCellMar>
        <w:tblLook w:val="04A0" w:firstRow="1" w:lastRow="0" w:firstColumn="1" w:lastColumn="0" w:noHBand="0" w:noVBand="1"/>
      </w:tblPr>
      <w:tblGrid>
        <w:gridCol w:w="7797"/>
        <w:gridCol w:w="7229"/>
      </w:tblGrid>
      <w:tr w:rsidR="00AD2E55" w:rsidRPr="00AD2E55" w:rsidTr="00E26006">
        <w:tc>
          <w:tcPr>
            <w:tcW w:w="7797"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lastRenderedPageBreak/>
              <w:t> </w:t>
            </w:r>
          </w:p>
        </w:tc>
        <w:tc>
          <w:tcPr>
            <w:tcW w:w="7229"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bookmarkStart w:id="2" w:name="z80"/>
            <w:bookmarkEnd w:id="2"/>
            <w:r w:rsidRPr="00AD2E55">
              <w:rPr>
                <w:rFonts w:ascii="Times New Roman" w:eastAsia="Times New Roman" w:hAnsi="Times New Roman" w:cs="Times New Roman"/>
                <w:color w:val="000000"/>
                <w:sz w:val="24"/>
                <w:szCs w:val="24"/>
                <w:lang w:eastAsia="ru-RU"/>
              </w:rPr>
              <w:t>"Бастауыш, негізгі орта, жалпы</w:t>
            </w:r>
            <w:r w:rsidRPr="00AD2E55">
              <w:rPr>
                <w:rFonts w:ascii="Times New Roman" w:eastAsia="Times New Roman" w:hAnsi="Times New Roman" w:cs="Times New Roman"/>
                <w:color w:val="000000"/>
                <w:sz w:val="24"/>
                <w:szCs w:val="24"/>
                <w:lang w:eastAsia="ru-RU"/>
              </w:rPr>
              <w:br/>
              <w:t>орта білім беру бағдарламалары</w:t>
            </w:r>
            <w:r w:rsidRPr="00AD2E55">
              <w:rPr>
                <w:rFonts w:ascii="Times New Roman" w:eastAsia="Times New Roman" w:hAnsi="Times New Roman" w:cs="Times New Roman"/>
                <w:color w:val="000000"/>
                <w:sz w:val="24"/>
                <w:szCs w:val="24"/>
                <w:lang w:eastAsia="ru-RU"/>
              </w:rPr>
              <w:br/>
              <w:t>бойынша ведомстволық</w:t>
            </w:r>
            <w:r w:rsidRPr="00AD2E55">
              <w:rPr>
                <w:rFonts w:ascii="Times New Roman" w:eastAsia="Times New Roman" w:hAnsi="Times New Roman" w:cs="Times New Roman"/>
                <w:color w:val="000000"/>
                <w:sz w:val="24"/>
                <w:szCs w:val="24"/>
                <w:lang w:eastAsia="ru-RU"/>
              </w:rPr>
              <w:br/>
              <w:t>бағыныстылығына қарамастан</w:t>
            </w:r>
            <w:r w:rsidRPr="00AD2E55">
              <w:rPr>
                <w:rFonts w:ascii="Times New Roman" w:eastAsia="Times New Roman" w:hAnsi="Times New Roman" w:cs="Times New Roman"/>
                <w:color w:val="000000"/>
                <w:sz w:val="24"/>
                <w:szCs w:val="24"/>
                <w:lang w:eastAsia="ru-RU"/>
              </w:rPr>
              <w:br/>
              <w:t>білім беру ұйымына</w:t>
            </w:r>
            <w:r w:rsidRPr="00AD2E55">
              <w:rPr>
                <w:rFonts w:ascii="Times New Roman" w:eastAsia="Times New Roman" w:hAnsi="Times New Roman" w:cs="Times New Roman"/>
                <w:color w:val="000000"/>
                <w:sz w:val="24"/>
                <w:szCs w:val="24"/>
                <w:lang w:eastAsia="ru-RU"/>
              </w:rPr>
              <w:br/>
              <w:t>құжаттарды қабылдау"</w:t>
            </w:r>
            <w:r w:rsidRPr="00AD2E55">
              <w:rPr>
                <w:rFonts w:ascii="Times New Roman" w:eastAsia="Times New Roman" w:hAnsi="Times New Roman" w:cs="Times New Roman"/>
                <w:color w:val="000000"/>
                <w:sz w:val="24"/>
                <w:szCs w:val="24"/>
                <w:lang w:eastAsia="ru-RU"/>
              </w:rPr>
              <w:br/>
              <w:t>мемлекеттік қызмет көрсету</w:t>
            </w:r>
            <w:r w:rsidRPr="00AD2E55">
              <w:rPr>
                <w:rFonts w:ascii="Times New Roman" w:eastAsia="Times New Roman" w:hAnsi="Times New Roman" w:cs="Times New Roman"/>
                <w:color w:val="000000"/>
                <w:sz w:val="24"/>
                <w:szCs w:val="24"/>
                <w:lang w:eastAsia="ru-RU"/>
              </w:rPr>
              <w:br/>
              <w:t>стандартына</w:t>
            </w:r>
            <w:r w:rsidRPr="00AD2E55">
              <w:rPr>
                <w:rFonts w:ascii="Times New Roman" w:eastAsia="Times New Roman" w:hAnsi="Times New Roman" w:cs="Times New Roman"/>
                <w:color w:val="000000"/>
                <w:sz w:val="24"/>
                <w:szCs w:val="24"/>
                <w:lang w:eastAsia="ru-RU"/>
              </w:rPr>
              <w:br/>
              <w:t>2-қосымша</w:t>
            </w:r>
          </w:p>
        </w:tc>
      </w:tr>
      <w:tr w:rsidR="00AD2E55" w:rsidRPr="00AD2E55" w:rsidTr="00E26006">
        <w:tc>
          <w:tcPr>
            <w:tcW w:w="7797"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 </w:t>
            </w:r>
          </w:p>
        </w:tc>
        <w:tc>
          <w:tcPr>
            <w:tcW w:w="7229"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Нысан</w:t>
            </w:r>
          </w:p>
        </w:tc>
      </w:tr>
      <w:tr w:rsidR="00AD2E55" w:rsidRPr="00AD2E55" w:rsidTr="00E26006">
        <w:tc>
          <w:tcPr>
            <w:tcW w:w="7797"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 </w:t>
            </w:r>
          </w:p>
        </w:tc>
        <w:tc>
          <w:tcPr>
            <w:tcW w:w="7229"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_______________________</w:t>
            </w:r>
            <w:r w:rsidRPr="00AD2E55">
              <w:rPr>
                <w:rFonts w:ascii="Times New Roman" w:eastAsia="Times New Roman" w:hAnsi="Times New Roman" w:cs="Times New Roman"/>
                <w:color w:val="000000"/>
                <w:sz w:val="24"/>
                <w:szCs w:val="24"/>
                <w:lang w:eastAsia="ru-RU"/>
              </w:rPr>
              <w:br/>
              <w:t>Оқу орнының атауы</w:t>
            </w:r>
            <w:r w:rsidRPr="00AD2E55">
              <w:rPr>
                <w:rFonts w:ascii="Times New Roman" w:eastAsia="Times New Roman" w:hAnsi="Times New Roman" w:cs="Times New Roman"/>
                <w:color w:val="000000"/>
                <w:sz w:val="24"/>
                <w:szCs w:val="24"/>
                <w:lang w:eastAsia="ru-RU"/>
              </w:rPr>
              <w:br/>
              <w:t>Басшысына</w:t>
            </w:r>
            <w:r w:rsidRPr="00AD2E55">
              <w:rPr>
                <w:rFonts w:ascii="Times New Roman" w:eastAsia="Times New Roman" w:hAnsi="Times New Roman" w:cs="Times New Roman"/>
                <w:color w:val="000000"/>
                <w:sz w:val="24"/>
                <w:szCs w:val="24"/>
                <w:lang w:eastAsia="ru-RU"/>
              </w:rPr>
              <w:br/>
              <w:t>_______________________</w:t>
            </w:r>
            <w:r w:rsidRPr="00AD2E55">
              <w:rPr>
                <w:rFonts w:ascii="Times New Roman" w:eastAsia="Times New Roman" w:hAnsi="Times New Roman" w:cs="Times New Roman"/>
                <w:color w:val="000000"/>
                <w:sz w:val="24"/>
                <w:szCs w:val="24"/>
                <w:lang w:eastAsia="ru-RU"/>
              </w:rPr>
              <w:br/>
              <w:t>Аты-жөні (толық)</w:t>
            </w:r>
          </w:p>
        </w:tc>
      </w:tr>
    </w:tbl>
    <w:p w:rsidR="00AD2E55" w:rsidRPr="00AD2E55" w:rsidRDefault="00AD2E55" w:rsidP="00E26006">
      <w:pPr>
        <w:shd w:val="clear" w:color="auto" w:fill="FFFFFF"/>
        <w:spacing w:before="225" w:after="0" w:line="390" w:lineRule="atLeast"/>
        <w:jc w:val="center"/>
        <w:textAlignment w:val="baseline"/>
        <w:outlineLvl w:val="2"/>
        <w:rPr>
          <w:rFonts w:ascii="Times New Roman" w:eastAsia="Times New Roman" w:hAnsi="Times New Roman" w:cs="Times New Roman"/>
          <w:b/>
          <w:color w:val="1E1E1E"/>
          <w:sz w:val="28"/>
          <w:szCs w:val="24"/>
          <w:lang w:eastAsia="ru-RU"/>
        </w:rPr>
      </w:pPr>
      <w:r w:rsidRPr="00AD2E55">
        <w:rPr>
          <w:rFonts w:ascii="Times New Roman" w:eastAsia="Times New Roman" w:hAnsi="Times New Roman" w:cs="Times New Roman"/>
          <w:b/>
          <w:color w:val="1E1E1E"/>
          <w:sz w:val="28"/>
          <w:szCs w:val="24"/>
          <w:lang w:eastAsia="ru-RU"/>
        </w:rPr>
        <w:t>Өтініш</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Менің ұлымды / қызымды (баланың Т. А. Ә. (болған жағдайда))</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 сынып 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(білім беру ұйымының толық атауы)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_____________________________________мекенжайы бойынша тұратын</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(елді мекеннің, ауданның, қаланың және облыстың атауы)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оқыту үшін</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Ақпараттық жүйелерде қамтылған заңмен қорғалатын құпияны құрайтын мәліметтерді пайдалануға келісемін</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                   "___" ________ 20__ жыл</w:t>
      </w:r>
    </w:p>
    <w:p w:rsidR="00AD2E55" w:rsidRPr="00E26006"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(қолы)</w:t>
      </w:r>
    </w:p>
    <w:p w:rsidR="00AD2E55" w:rsidRPr="00E26006"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
    <w:p w:rsidR="00AD2E55" w:rsidRPr="00E26006"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
    <w:tbl>
      <w:tblPr>
        <w:tblW w:w="14742" w:type="dxa"/>
        <w:shd w:val="clear" w:color="auto" w:fill="FFFFFF"/>
        <w:tblCellMar>
          <w:left w:w="0" w:type="dxa"/>
          <w:right w:w="0" w:type="dxa"/>
        </w:tblCellMar>
        <w:tblLook w:val="04A0" w:firstRow="1" w:lastRow="0" w:firstColumn="1" w:lastColumn="0" w:noHBand="0" w:noVBand="1"/>
      </w:tblPr>
      <w:tblGrid>
        <w:gridCol w:w="8420"/>
        <w:gridCol w:w="6322"/>
      </w:tblGrid>
      <w:tr w:rsidR="00AD2E55" w:rsidRPr="00AD2E55" w:rsidTr="00E26006">
        <w:tc>
          <w:tcPr>
            <w:tcW w:w="8420"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lastRenderedPageBreak/>
              <w:t> </w:t>
            </w:r>
          </w:p>
        </w:tc>
        <w:tc>
          <w:tcPr>
            <w:tcW w:w="6322"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bookmarkStart w:id="3" w:name="z82"/>
            <w:bookmarkEnd w:id="3"/>
            <w:r w:rsidRPr="00AD2E55">
              <w:rPr>
                <w:rFonts w:ascii="Times New Roman" w:eastAsia="Times New Roman" w:hAnsi="Times New Roman" w:cs="Times New Roman"/>
                <w:color w:val="000000"/>
                <w:sz w:val="24"/>
                <w:szCs w:val="24"/>
                <w:lang w:eastAsia="ru-RU"/>
              </w:rPr>
              <w:t>Бастауыш, негізгі орта және</w:t>
            </w:r>
            <w:r w:rsidRPr="00AD2E55">
              <w:rPr>
                <w:rFonts w:ascii="Times New Roman" w:eastAsia="Times New Roman" w:hAnsi="Times New Roman" w:cs="Times New Roman"/>
                <w:color w:val="000000"/>
                <w:sz w:val="24"/>
                <w:szCs w:val="24"/>
                <w:lang w:eastAsia="ru-RU"/>
              </w:rPr>
              <w:br/>
              <w:t>жалпы орта білімнің жалпы</w:t>
            </w:r>
            <w:r w:rsidRPr="00AD2E55">
              <w:rPr>
                <w:rFonts w:ascii="Times New Roman" w:eastAsia="Times New Roman" w:hAnsi="Times New Roman" w:cs="Times New Roman"/>
                <w:color w:val="000000"/>
                <w:sz w:val="24"/>
                <w:szCs w:val="24"/>
                <w:lang w:eastAsia="ru-RU"/>
              </w:rPr>
              <w:br/>
              <w:t>білім беретін оқу</w:t>
            </w:r>
            <w:r w:rsidRPr="00AD2E55">
              <w:rPr>
                <w:rFonts w:ascii="Times New Roman" w:eastAsia="Times New Roman" w:hAnsi="Times New Roman" w:cs="Times New Roman"/>
                <w:color w:val="000000"/>
                <w:sz w:val="24"/>
                <w:szCs w:val="24"/>
                <w:lang w:eastAsia="ru-RU"/>
              </w:rPr>
              <w:br/>
              <w:t>бағдарламаларын іске</w:t>
            </w:r>
            <w:r w:rsidRPr="00AD2E55">
              <w:rPr>
                <w:rFonts w:ascii="Times New Roman" w:eastAsia="Times New Roman" w:hAnsi="Times New Roman" w:cs="Times New Roman"/>
                <w:color w:val="000000"/>
                <w:sz w:val="24"/>
                <w:szCs w:val="24"/>
                <w:lang w:eastAsia="ru-RU"/>
              </w:rPr>
              <w:br/>
              <w:t>асыратын білім беру</w:t>
            </w:r>
            <w:r w:rsidRPr="00AD2E55">
              <w:rPr>
                <w:rFonts w:ascii="Times New Roman" w:eastAsia="Times New Roman" w:hAnsi="Times New Roman" w:cs="Times New Roman"/>
                <w:color w:val="000000"/>
                <w:sz w:val="24"/>
                <w:szCs w:val="24"/>
                <w:lang w:eastAsia="ru-RU"/>
              </w:rPr>
              <w:br/>
              <w:t>ұйымдарына оқуға қабылдаудың</w:t>
            </w:r>
            <w:r w:rsidRPr="00AD2E55">
              <w:rPr>
                <w:rFonts w:ascii="Times New Roman" w:eastAsia="Times New Roman" w:hAnsi="Times New Roman" w:cs="Times New Roman"/>
                <w:color w:val="000000"/>
                <w:sz w:val="24"/>
                <w:szCs w:val="24"/>
                <w:lang w:eastAsia="ru-RU"/>
              </w:rPr>
              <w:br/>
              <w:t>үлгілік қағидасына</w:t>
            </w:r>
            <w:r w:rsidRPr="00AD2E55">
              <w:rPr>
                <w:rFonts w:ascii="Times New Roman" w:eastAsia="Times New Roman" w:hAnsi="Times New Roman" w:cs="Times New Roman"/>
                <w:color w:val="000000"/>
                <w:sz w:val="24"/>
                <w:szCs w:val="24"/>
                <w:lang w:eastAsia="ru-RU"/>
              </w:rPr>
              <w:br/>
              <w:t>2-қосымша</w:t>
            </w:r>
          </w:p>
        </w:tc>
      </w:tr>
    </w:tbl>
    <w:p w:rsidR="00AD2E55" w:rsidRPr="00AD2E55" w:rsidRDefault="00AD2E55" w:rsidP="00AD2E55">
      <w:pPr>
        <w:spacing w:after="0" w:line="240" w:lineRule="auto"/>
        <w:rPr>
          <w:rFonts w:ascii="Times New Roman" w:eastAsia="Times New Roman" w:hAnsi="Times New Roman" w:cs="Times New Roman"/>
          <w:vanish/>
          <w:sz w:val="24"/>
          <w:szCs w:val="24"/>
          <w:lang w:eastAsia="ru-RU"/>
        </w:rPr>
      </w:pPr>
    </w:p>
    <w:tbl>
      <w:tblPr>
        <w:tblStyle w:val="a5"/>
        <w:tblW w:w="15394" w:type="dxa"/>
        <w:tblLook w:val="04A0" w:firstRow="1" w:lastRow="0" w:firstColumn="1" w:lastColumn="0" w:noHBand="0" w:noVBand="1"/>
      </w:tblPr>
      <w:tblGrid>
        <w:gridCol w:w="461"/>
        <w:gridCol w:w="4496"/>
        <w:gridCol w:w="10437"/>
      </w:tblGrid>
      <w:tr w:rsidR="00AD2E55" w:rsidRPr="00AD2E55" w:rsidTr="00E26006">
        <w:tc>
          <w:tcPr>
            <w:tcW w:w="15394" w:type="dxa"/>
            <w:gridSpan w:val="3"/>
            <w:hideMark/>
          </w:tcPr>
          <w:p w:rsidR="00AD2E55" w:rsidRPr="00AD2E55" w:rsidRDefault="00AD2E55" w:rsidP="00E26006">
            <w:pPr>
              <w:spacing w:line="285" w:lineRule="atLeast"/>
              <w:jc w:val="center"/>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w:t>
            </w:r>
            <w:r w:rsidRPr="00AD2E55">
              <w:rPr>
                <w:rFonts w:ascii="Times New Roman" w:eastAsia="Times New Roman" w:hAnsi="Times New Roman" w:cs="Times New Roman"/>
                <w:b/>
                <w:color w:val="000000"/>
                <w:spacing w:val="2"/>
                <w:sz w:val="24"/>
                <w:szCs w:val="24"/>
                <w:lang w:eastAsia="ru-RU"/>
              </w:rPr>
              <w:t>Негізгі орта, жалпы орта білім беретін ұйымдар арасында балалар ауыстыру үшін құжаттарды қабылдау" мемлекеттік қызмет көрсету стандарты</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Көрсетілетін қызметті берушінің атауы</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Бастауыш, негізгі орта, жалпы орта білім беру ұйымдары (бұдан әрі – көрсетілетін қызметті беруші).</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2</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қызметті ұсыну тәсілдері</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 "электрондық үкіметтің" веб-порталы www.egov.kz (бұдан әрі – портал);</w:t>
            </w:r>
            <w:r w:rsidRPr="00AD2E55">
              <w:rPr>
                <w:rFonts w:ascii="Times New Roman" w:eastAsia="Times New Roman" w:hAnsi="Times New Roman" w:cs="Times New Roman"/>
                <w:color w:val="000000"/>
                <w:spacing w:val="2"/>
                <w:sz w:val="24"/>
                <w:szCs w:val="24"/>
                <w:lang w:eastAsia="ru-RU"/>
              </w:rPr>
              <w:br/>
              <w:t>2) көрсетілетін қызметті беруші арқылы жүзеге асырылады.</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3</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 көрсету мерзімі</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Қызмет көрсету мерзімі – 30 минут.</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4</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 көрсету нысаны</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Электронды / қағаз түрінде.</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5</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қызметті көрсету нәтижесі</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Осы Стандартқа 1-қосымшаға сәйкес нысан бойынша бір орта білім беру ұйымынан екіншісіне ауыстыруға құжаттарды қабылдау туралы қолхат беру.</w:t>
            </w:r>
            <w:r w:rsidRPr="00AD2E55">
              <w:rPr>
                <w:rFonts w:ascii="Times New Roman" w:eastAsia="Times New Roman" w:hAnsi="Times New Roman" w:cs="Times New Roman"/>
                <w:color w:val="000000"/>
                <w:spacing w:val="2"/>
                <w:sz w:val="24"/>
                <w:szCs w:val="24"/>
                <w:lang w:eastAsia="ru-RU"/>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AD2E55">
              <w:rPr>
                <w:rFonts w:ascii="Times New Roman" w:eastAsia="Times New Roman" w:hAnsi="Times New Roman" w:cs="Times New Roman"/>
                <w:color w:val="000000"/>
                <w:spacing w:val="2"/>
                <w:sz w:val="24"/>
                <w:szCs w:val="24"/>
                <w:lang w:eastAsia="ru-RU"/>
              </w:rPr>
              <w:b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sidRPr="00AD2E55">
              <w:rPr>
                <w:rFonts w:ascii="Times New Roman" w:eastAsia="Times New Roman" w:hAnsi="Times New Roman" w:cs="Times New Roman"/>
                <w:color w:val="000000"/>
                <w:spacing w:val="2"/>
                <w:sz w:val="24"/>
                <w:szCs w:val="24"/>
                <w:lang w:eastAsia="ru-RU"/>
              </w:rPr>
              <w:b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6</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Тегін</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7</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Жұмыс уақыты</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 көрсетілетін қызметті беруші - Қазақстан Республикасының 2015 жылғы 23 қарашадағы Еңбек </w:t>
            </w:r>
            <w:hyperlink r:id="rId10" w:anchor="z205" w:history="1">
              <w:r w:rsidRPr="00E26006">
                <w:rPr>
                  <w:rFonts w:ascii="Times New Roman" w:eastAsia="Times New Roman" w:hAnsi="Times New Roman" w:cs="Times New Roman"/>
                  <w:color w:val="073A5E"/>
                  <w:spacing w:val="2"/>
                  <w:sz w:val="24"/>
                  <w:szCs w:val="24"/>
                  <w:u w:val="single"/>
                  <w:lang w:eastAsia="ru-RU"/>
                </w:rPr>
                <w:t>кодексіне</w:t>
              </w:r>
            </w:hyperlink>
            <w:r w:rsidRPr="00AD2E55">
              <w:rPr>
                <w:rFonts w:ascii="Times New Roman" w:eastAsia="Times New Roman" w:hAnsi="Times New Roman" w:cs="Times New Roman"/>
                <w:color w:val="000000"/>
                <w:spacing w:val="2"/>
                <w:sz w:val="24"/>
                <w:szCs w:val="24"/>
                <w:lang w:eastAsia="ru-RU"/>
              </w:rPr>
              <w:t>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AD2E55">
              <w:rPr>
                <w:rFonts w:ascii="Times New Roman" w:eastAsia="Times New Roman" w:hAnsi="Times New Roman" w:cs="Times New Roman"/>
                <w:color w:val="000000"/>
                <w:spacing w:val="2"/>
                <w:sz w:val="24"/>
                <w:szCs w:val="24"/>
                <w:lang w:eastAsia="ru-RU"/>
              </w:rPr>
              <w:br/>
            </w:r>
            <w:r w:rsidRPr="00AD2E55">
              <w:rPr>
                <w:rFonts w:ascii="Times New Roman" w:eastAsia="Times New Roman" w:hAnsi="Times New Roman" w:cs="Times New Roman"/>
                <w:color w:val="000000"/>
                <w:spacing w:val="2"/>
                <w:sz w:val="24"/>
                <w:szCs w:val="24"/>
                <w:lang w:eastAsia="ru-RU"/>
              </w:rPr>
              <w:lastRenderedPageBreak/>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hyperlink r:id="rId11" w:anchor="z205" w:history="1">
              <w:r w:rsidRPr="00E26006">
                <w:rPr>
                  <w:rFonts w:ascii="Times New Roman" w:eastAsia="Times New Roman" w:hAnsi="Times New Roman" w:cs="Times New Roman"/>
                  <w:color w:val="073A5E"/>
                  <w:spacing w:val="2"/>
                  <w:sz w:val="24"/>
                  <w:szCs w:val="24"/>
                  <w:u w:val="single"/>
                  <w:lang w:eastAsia="ru-RU"/>
                </w:rPr>
                <w:t>Кодекске</w:t>
              </w:r>
            </w:hyperlink>
            <w:r w:rsidRPr="00AD2E55">
              <w:rPr>
                <w:rFonts w:ascii="Times New Roman" w:eastAsia="Times New Roman" w:hAnsi="Times New Roman" w:cs="Times New Roman"/>
                <w:color w:val="000000"/>
                <w:spacing w:val="2"/>
                <w:sz w:val="24"/>
                <w:szCs w:val="24"/>
                <w:lang w:eastAsia="ru-RU"/>
              </w:rPr>
              <w:t> сәйкес келесі жұмыс күні жүзеге асырылады).</w:t>
            </w:r>
            <w:r w:rsidRPr="00AD2E55">
              <w:rPr>
                <w:rFonts w:ascii="Times New Roman" w:eastAsia="Times New Roman" w:hAnsi="Times New Roman" w:cs="Times New Roman"/>
                <w:color w:val="000000"/>
                <w:spacing w:val="2"/>
                <w:sz w:val="24"/>
                <w:szCs w:val="24"/>
                <w:lang w:eastAsia="ru-RU"/>
              </w:rPr>
              <w:br/>
              <w:t>Мемлекеттік қызмет көрсету орындарының мекенжайлары:</w:t>
            </w:r>
            <w:r w:rsidRPr="00AD2E55">
              <w:rPr>
                <w:rFonts w:ascii="Times New Roman" w:eastAsia="Times New Roman" w:hAnsi="Times New Roman" w:cs="Times New Roman"/>
                <w:color w:val="000000"/>
                <w:spacing w:val="2"/>
                <w:sz w:val="24"/>
                <w:szCs w:val="24"/>
                <w:lang w:eastAsia="ru-RU"/>
              </w:rPr>
              <w:br/>
              <w:t>1) көрсетілетін қызметті берушінің интернет-ресурсында;</w:t>
            </w:r>
            <w:r w:rsidRPr="00AD2E55">
              <w:rPr>
                <w:rFonts w:ascii="Times New Roman" w:eastAsia="Times New Roman" w:hAnsi="Times New Roman" w:cs="Times New Roman"/>
                <w:color w:val="000000"/>
                <w:spacing w:val="2"/>
                <w:sz w:val="24"/>
                <w:szCs w:val="24"/>
                <w:lang w:eastAsia="ru-RU"/>
              </w:rPr>
              <w:br/>
              <w:t>2) www.egov.kz порталында орналастырылған</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lastRenderedPageBreak/>
              <w:t>8</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 көрсету үшін қажетті құжаттар тізбесі</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көрсетілетін қызметті беруші үшін;</w:t>
            </w:r>
            <w:r w:rsidRPr="00AD2E55">
              <w:rPr>
                <w:rFonts w:ascii="Times New Roman" w:eastAsia="Times New Roman" w:hAnsi="Times New Roman" w:cs="Times New Roman"/>
                <w:color w:val="000000"/>
                <w:spacing w:val="2"/>
                <w:sz w:val="24"/>
                <w:szCs w:val="24"/>
                <w:lang w:eastAsia="ru-RU"/>
              </w:rPr>
              <w:br/>
              <w:t>1) осы Стандартқа 2-қосымшаға сәйкес білім беру ұйымы басшысының атына өтініш;</w:t>
            </w:r>
            <w:r w:rsidRPr="00AD2E55">
              <w:rPr>
                <w:rFonts w:ascii="Times New Roman" w:eastAsia="Times New Roman" w:hAnsi="Times New Roman" w:cs="Times New Roman"/>
                <w:color w:val="000000"/>
                <w:spacing w:val="2"/>
                <w:sz w:val="24"/>
                <w:szCs w:val="24"/>
                <w:lang w:eastAsia="ru-RU"/>
              </w:rPr>
              <w:br/>
              <w:t>2) жеке басын куәландыратын құжат, (біріздендіру үшін);</w:t>
            </w:r>
            <w:r w:rsidRPr="00AD2E55">
              <w:rPr>
                <w:rFonts w:ascii="Times New Roman" w:eastAsia="Times New Roman" w:hAnsi="Times New Roman" w:cs="Times New Roman"/>
                <w:color w:val="000000"/>
                <w:spacing w:val="2"/>
                <w:sz w:val="24"/>
                <w:szCs w:val="24"/>
                <w:lang w:eastAsia="ru-RU"/>
              </w:rPr>
              <w:br/>
              <w:t xml:space="preserve">3) есептен шығару </w:t>
            </w:r>
            <w:proofErr w:type="gramStart"/>
            <w:r w:rsidRPr="00AD2E55">
              <w:rPr>
                <w:rFonts w:ascii="Times New Roman" w:eastAsia="Times New Roman" w:hAnsi="Times New Roman" w:cs="Times New Roman"/>
                <w:color w:val="000000"/>
                <w:spacing w:val="2"/>
                <w:sz w:val="24"/>
                <w:szCs w:val="24"/>
                <w:lang w:eastAsia="ru-RU"/>
              </w:rPr>
              <w:t>талоны.</w:t>
            </w:r>
            <w:r w:rsidRPr="00AD2E55">
              <w:rPr>
                <w:rFonts w:ascii="Times New Roman" w:eastAsia="Times New Roman" w:hAnsi="Times New Roman" w:cs="Times New Roman"/>
                <w:color w:val="000000"/>
                <w:spacing w:val="2"/>
                <w:sz w:val="24"/>
                <w:szCs w:val="24"/>
                <w:lang w:eastAsia="ru-RU"/>
              </w:rPr>
              <w:br/>
              <w:t>-</w:t>
            </w:r>
            <w:proofErr w:type="gramEnd"/>
            <w:r w:rsidRPr="00AD2E55">
              <w:rPr>
                <w:rFonts w:ascii="Times New Roman" w:eastAsia="Times New Roman" w:hAnsi="Times New Roman" w:cs="Times New Roman"/>
                <w:color w:val="000000"/>
                <w:spacing w:val="2"/>
                <w:sz w:val="24"/>
                <w:szCs w:val="24"/>
                <w:lang w:eastAsia="ru-RU"/>
              </w:rPr>
              <w:t xml:space="preserve"> портал арқылы:</w:t>
            </w:r>
            <w:r w:rsidRPr="00AD2E55">
              <w:rPr>
                <w:rFonts w:ascii="Times New Roman" w:eastAsia="Times New Roman" w:hAnsi="Times New Roman" w:cs="Times New Roman"/>
                <w:color w:val="000000"/>
                <w:spacing w:val="2"/>
                <w:sz w:val="24"/>
                <w:szCs w:val="24"/>
                <w:lang w:eastAsia="ru-RU"/>
              </w:rPr>
              <w:br/>
              <w:t>1) өтініш, көрсетілетін қызметті алушының ЭЦҚ расталған осы Стандартқа 2-қосымшаға сәйкес нысан бойынша;</w:t>
            </w:r>
            <w:r w:rsidRPr="00AD2E55">
              <w:rPr>
                <w:rFonts w:ascii="Times New Roman" w:eastAsia="Times New Roman" w:hAnsi="Times New Roman" w:cs="Times New Roman"/>
                <w:color w:val="000000"/>
                <w:spacing w:val="2"/>
                <w:sz w:val="24"/>
                <w:szCs w:val="24"/>
                <w:lang w:eastAsia="ru-RU"/>
              </w:rPr>
              <w:br/>
              <w:t>2) есептен шығару талонының электрондық нұсқасы.</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9</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rsidRPr="00AD2E55">
              <w:rPr>
                <w:rFonts w:ascii="Times New Roman" w:eastAsia="Times New Roman" w:hAnsi="Times New Roman" w:cs="Times New Roman"/>
                <w:color w:val="000000"/>
                <w:spacing w:val="2"/>
                <w:sz w:val="24"/>
                <w:szCs w:val="24"/>
                <w:lang w:eastAsia="ru-RU"/>
              </w:rPr>
              <w:br/>
              <w:t>2) 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w:t>
            </w:r>
            <w:hyperlink r:id="rId12" w:anchor="z1" w:history="1">
              <w:r w:rsidRPr="00E26006">
                <w:rPr>
                  <w:rFonts w:ascii="Times New Roman" w:eastAsia="Times New Roman" w:hAnsi="Times New Roman" w:cs="Times New Roman"/>
                  <w:color w:val="073A5E"/>
                  <w:spacing w:val="2"/>
                  <w:sz w:val="24"/>
                  <w:szCs w:val="24"/>
                  <w:u w:val="single"/>
                  <w:lang w:eastAsia="ru-RU"/>
                </w:rPr>
                <w:t>бұйрығымен</w:t>
              </w:r>
            </w:hyperlink>
            <w:r w:rsidRPr="00AD2E55">
              <w:rPr>
                <w:rFonts w:ascii="Times New Roman" w:eastAsia="Times New Roman" w:hAnsi="Times New Roman" w:cs="Times New Roman"/>
                <w:color w:val="000000"/>
                <w:spacing w:val="2"/>
                <w:sz w:val="24"/>
                <w:szCs w:val="24"/>
                <w:lang w:eastAsia="ru-RU"/>
              </w:rPr>
              <w:t>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AD2E55">
              <w:rPr>
                <w:rFonts w:ascii="Times New Roman" w:eastAsia="Times New Roman" w:hAnsi="Times New Roman" w:cs="Times New Roman"/>
                <w:color w:val="000000"/>
                <w:spacing w:val="2"/>
                <w:sz w:val="24"/>
                <w:szCs w:val="24"/>
                <w:lang w:eastAsia="ru-RU"/>
              </w:rPr>
              <w:br/>
              <w:t>- сынып-жинақталымының шамадын тыс толуы.</w:t>
            </w:r>
          </w:p>
        </w:tc>
      </w:tr>
      <w:tr w:rsidR="00AD2E55" w:rsidRPr="00AD2E55" w:rsidTr="00E26006">
        <w:tc>
          <w:tcPr>
            <w:tcW w:w="0" w:type="auto"/>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10</w:t>
            </w:r>
          </w:p>
        </w:tc>
        <w:tc>
          <w:tcPr>
            <w:tcW w:w="4496"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437" w:type="dxa"/>
            <w:hideMark/>
          </w:tcPr>
          <w:p w:rsidR="00AD2E55" w:rsidRPr="00AD2E55" w:rsidRDefault="00AD2E55" w:rsidP="00E26006">
            <w:pPr>
              <w:spacing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1) құжаттар топтамасын тапсыру үшін күтудің рұқсат етілген ең ұзақ уақыты 15 (он бес) минут.</w:t>
            </w:r>
            <w:r w:rsidRPr="00AD2E55">
              <w:rPr>
                <w:rFonts w:ascii="Times New Roman" w:eastAsia="Times New Roman" w:hAnsi="Times New Roman" w:cs="Times New Roman"/>
                <w:color w:val="000000"/>
                <w:spacing w:val="2"/>
                <w:sz w:val="24"/>
                <w:szCs w:val="24"/>
                <w:lang w:eastAsia="ru-RU"/>
              </w:rPr>
              <w:br/>
              <w:t>2) қызмет көрсетудің ең ұзақ мерзімі 30 минуттан аспайды.</w:t>
            </w:r>
            <w:r w:rsidRPr="00AD2E55">
              <w:rPr>
                <w:rFonts w:ascii="Times New Roman" w:eastAsia="Times New Roman" w:hAnsi="Times New Roman" w:cs="Times New Roman"/>
                <w:color w:val="000000"/>
                <w:spacing w:val="2"/>
                <w:sz w:val="24"/>
                <w:szCs w:val="24"/>
                <w:lang w:eastAsia="ru-RU"/>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AD2E55">
              <w:rPr>
                <w:rFonts w:ascii="Times New Roman" w:eastAsia="Times New Roman" w:hAnsi="Times New Roman" w:cs="Times New Roman"/>
                <w:color w:val="000000"/>
                <w:spacing w:val="2"/>
                <w:sz w:val="24"/>
                <w:szCs w:val="24"/>
                <w:lang w:eastAsia="ru-RU"/>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AD2E55" w:rsidRPr="00AD2E55" w:rsidRDefault="00AD2E55" w:rsidP="00AD2E55">
      <w:pPr>
        <w:spacing w:after="0" w:line="240" w:lineRule="auto"/>
        <w:rPr>
          <w:rFonts w:ascii="Times New Roman" w:eastAsia="Times New Roman" w:hAnsi="Times New Roman" w:cs="Times New Roman"/>
          <w:vanish/>
          <w:sz w:val="24"/>
          <w:szCs w:val="24"/>
          <w:lang w:eastAsia="ru-RU"/>
        </w:rPr>
      </w:pPr>
    </w:p>
    <w:tbl>
      <w:tblPr>
        <w:tblW w:w="16301" w:type="dxa"/>
        <w:shd w:val="clear" w:color="auto" w:fill="FFFFFF"/>
        <w:tblCellMar>
          <w:left w:w="0" w:type="dxa"/>
          <w:right w:w="0" w:type="dxa"/>
        </w:tblCellMar>
        <w:tblLook w:val="04A0" w:firstRow="1" w:lastRow="0" w:firstColumn="1" w:lastColumn="0" w:noHBand="0" w:noVBand="1"/>
      </w:tblPr>
      <w:tblGrid>
        <w:gridCol w:w="8505"/>
        <w:gridCol w:w="7796"/>
      </w:tblGrid>
      <w:tr w:rsidR="00AD2E55" w:rsidRPr="00AD2E55" w:rsidTr="00E26006">
        <w:tc>
          <w:tcPr>
            <w:tcW w:w="8505"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 </w:t>
            </w:r>
          </w:p>
        </w:tc>
        <w:tc>
          <w:tcPr>
            <w:tcW w:w="7796" w:type="dxa"/>
            <w:tcBorders>
              <w:top w:val="nil"/>
              <w:left w:val="nil"/>
              <w:bottom w:val="nil"/>
              <w:right w:val="nil"/>
            </w:tcBorders>
            <w:shd w:val="clear" w:color="auto" w:fill="auto"/>
            <w:tcMar>
              <w:top w:w="45" w:type="dxa"/>
              <w:left w:w="75" w:type="dxa"/>
              <w:bottom w:w="45" w:type="dxa"/>
              <w:right w:w="75" w:type="dxa"/>
            </w:tcMar>
            <w:hideMark/>
          </w:tcPr>
          <w:p w:rsidR="00AD2E55" w:rsidRPr="00E26006" w:rsidRDefault="00AD2E55" w:rsidP="00AD2E55">
            <w:pPr>
              <w:spacing w:after="0" w:line="240" w:lineRule="auto"/>
              <w:jc w:val="center"/>
              <w:rPr>
                <w:rFonts w:ascii="Times New Roman" w:eastAsia="Times New Roman" w:hAnsi="Times New Roman" w:cs="Times New Roman"/>
                <w:color w:val="000000"/>
                <w:sz w:val="24"/>
                <w:szCs w:val="24"/>
                <w:lang w:eastAsia="ru-RU"/>
              </w:rPr>
            </w:pPr>
            <w:bookmarkStart w:id="4" w:name="z83"/>
            <w:bookmarkEnd w:id="4"/>
          </w:p>
          <w:p w:rsidR="00AD2E55" w:rsidRPr="00E26006" w:rsidRDefault="00AD2E55" w:rsidP="00E26006">
            <w:pPr>
              <w:spacing w:after="0" w:line="240" w:lineRule="auto"/>
              <w:rPr>
                <w:rFonts w:ascii="Times New Roman" w:eastAsia="Times New Roman" w:hAnsi="Times New Roman" w:cs="Times New Roman"/>
                <w:color w:val="000000"/>
                <w:sz w:val="24"/>
                <w:szCs w:val="24"/>
                <w:lang w:eastAsia="ru-RU"/>
              </w:rPr>
            </w:pPr>
          </w:p>
          <w:p w:rsidR="00CF5296" w:rsidRDefault="00CF5296" w:rsidP="00AD2E55">
            <w:pPr>
              <w:spacing w:after="0" w:line="240" w:lineRule="auto"/>
              <w:jc w:val="center"/>
              <w:rPr>
                <w:rFonts w:ascii="Times New Roman" w:eastAsia="Times New Roman" w:hAnsi="Times New Roman" w:cs="Times New Roman"/>
                <w:color w:val="000000"/>
                <w:sz w:val="24"/>
                <w:szCs w:val="24"/>
                <w:lang w:eastAsia="ru-RU"/>
              </w:rPr>
            </w:pPr>
          </w:p>
          <w:p w:rsidR="00CF5296" w:rsidRDefault="00CF5296" w:rsidP="00AD2E55">
            <w:pPr>
              <w:spacing w:after="0" w:line="240" w:lineRule="auto"/>
              <w:jc w:val="center"/>
              <w:rPr>
                <w:rFonts w:ascii="Times New Roman" w:eastAsia="Times New Roman" w:hAnsi="Times New Roman" w:cs="Times New Roman"/>
                <w:color w:val="000000"/>
                <w:sz w:val="24"/>
                <w:szCs w:val="24"/>
                <w:lang w:eastAsia="ru-RU"/>
              </w:rPr>
            </w:pPr>
          </w:p>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lastRenderedPageBreak/>
              <w:t>"Негізгі орта, жалпы орта білім</w:t>
            </w:r>
            <w:r w:rsidRPr="00AD2E55">
              <w:rPr>
                <w:rFonts w:ascii="Times New Roman" w:eastAsia="Times New Roman" w:hAnsi="Times New Roman" w:cs="Times New Roman"/>
                <w:color w:val="000000"/>
                <w:sz w:val="24"/>
                <w:szCs w:val="24"/>
                <w:lang w:eastAsia="ru-RU"/>
              </w:rPr>
              <w:br/>
              <w:t>беретін ұйымдар арасында</w:t>
            </w:r>
            <w:r w:rsidRPr="00AD2E55">
              <w:rPr>
                <w:rFonts w:ascii="Times New Roman" w:eastAsia="Times New Roman" w:hAnsi="Times New Roman" w:cs="Times New Roman"/>
                <w:color w:val="000000"/>
                <w:sz w:val="24"/>
                <w:szCs w:val="24"/>
                <w:lang w:eastAsia="ru-RU"/>
              </w:rPr>
              <w:br/>
              <w:t>балалар ауыстыру үшін</w:t>
            </w:r>
            <w:r w:rsidRPr="00AD2E55">
              <w:rPr>
                <w:rFonts w:ascii="Times New Roman" w:eastAsia="Times New Roman" w:hAnsi="Times New Roman" w:cs="Times New Roman"/>
                <w:color w:val="000000"/>
                <w:sz w:val="24"/>
                <w:szCs w:val="24"/>
                <w:lang w:eastAsia="ru-RU"/>
              </w:rPr>
              <w:br/>
              <w:t>құжаттарды қабылдау"</w:t>
            </w:r>
            <w:r w:rsidRPr="00AD2E55">
              <w:rPr>
                <w:rFonts w:ascii="Times New Roman" w:eastAsia="Times New Roman" w:hAnsi="Times New Roman" w:cs="Times New Roman"/>
                <w:color w:val="000000"/>
                <w:sz w:val="24"/>
                <w:szCs w:val="24"/>
                <w:lang w:eastAsia="ru-RU"/>
              </w:rPr>
              <w:br/>
              <w:t>мемлекеттік қызмет көрсету</w:t>
            </w:r>
            <w:r w:rsidRPr="00AD2E55">
              <w:rPr>
                <w:rFonts w:ascii="Times New Roman" w:eastAsia="Times New Roman" w:hAnsi="Times New Roman" w:cs="Times New Roman"/>
                <w:color w:val="000000"/>
                <w:sz w:val="24"/>
                <w:szCs w:val="24"/>
                <w:lang w:eastAsia="ru-RU"/>
              </w:rPr>
              <w:br/>
              <w:t>стандартына</w:t>
            </w:r>
            <w:r w:rsidRPr="00AD2E55">
              <w:rPr>
                <w:rFonts w:ascii="Times New Roman" w:eastAsia="Times New Roman" w:hAnsi="Times New Roman" w:cs="Times New Roman"/>
                <w:color w:val="000000"/>
                <w:sz w:val="24"/>
                <w:szCs w:val="24"/>
                <w:lang w:eastAsia="ru-RU"/>
              </w:rPr>
              <w:br/>
              <w:t>1-қосымша</w:t>
            </w:r>
          </w:p>
        </w:tc>
      </w:tr>
      <w:tr w:rsidR="00AD2E55" w:rsidRPr="00AD2E55" w:rsidTr="00E26006">
        <w:tc>
          <w:tcPr>
            <w:tcW w:w="8505"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lastRenderedPageBreak/>
              <w:t> </w:t>
            </w:r>
          </w:p>
        </w:tc>
        <w:tc>
          <w:tcPr>
            <w:tcW w:w="7796"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Нысан</w:t>
            </w:r>
          </w:p>
        </w:tc>
      </w:tr>
    </w:tbl>
    <w:p w:rsidR="00AD2E55" w:rsidRPr="00AD2E55" w:rsidRDefault="00AD2E55" w:rsidP="00940D10">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4"/>
          <w:lang w:eastAsia="ru-RU"/>
        </w:rPr>
      </w:pPr>
      <w:r w:rsidRPr="00AD2E55">
        <w:rPr>
          <w:rFonts w:ascii="Times New Roman" w:eastAsia="Times New Roman" w:hAnsi="Times New Roman" w:cs="Times New Roman"/>
          <w:b/>
          <w:color w:val="1E1E1E"/>
          <w:sz w:val="28"/>
          <w:szCs w:val="24"/>
          <w:lang w:eastAsia="ru-RU"/>
        </w:rPr>
        <w:t>Есептен шығару талонының нысаны</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Тегі _________________________________________________________</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Аты ______________________________________________________</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Әкесінің аты __________________________________________________</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Туған күні _____________________________________________________</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Сынып _______________________________________________________</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Мектеп _______________________________________________________</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(білім беру ұйымының мекенжайы)</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Мектеп директоры _____________________________________________</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Аты-жөні (толық)</w:t>
      </w:r>
    </w:p>
    <w:p w:rsidR="00AD2E55" w:rsidRPr="00AD2E55" w:rsidRDefault="00AD2E55" w:rsidP="00AD2E55">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М.О.                                                 " ___" ________</w:t>
      </w:r>
    </w:p>
    <w:tbl>
      <w:tblPr>
        <w:tblW w:w="15168" w:type="dxa"/>
        <w:shd w:val="clear" w:color="auto" w:fill="FFFFFF"/>
        <w:tblCellMar>
          <w:left w:w="0" w:type="dxa"/>
          <w:right w:w="0" w:type="dxa"/>
        </w:tblCellMar>
        <w:tblLook w:val="04A0" w:firstRow="1" w:lastRow="0" w:firstColumn="1" w:lastColumn="0" w:noHBand="0" w:noVBand="1"/>
      </w:tblPr>
      <w:tblGrid>
        <w:gridCol w:w="8420"/>
        <w:gridCol w:w="6748"/>
      </w:tblGrid>
      <w:tr w:rsidR="00AD2E55" w:rsidRPr="00AD2E55" w:rsidTr="00E26006">
        <w:tc>
          <w:tcPr>
            <w:tcW w:w="8420"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 </w:t>
            </w:r>
          </w:p>
        </w:tc>
        <w:tc>
          <w:tcPr>
            <w:tcW w:w="6748" w:type="dxa"/>
            <w:tcBorders>
              <w:top w:val="nil"/>
              <w:left w:val="nil"/>
              <w:bottom w:val="nil"/>
              <w:right w:val="nil"/>
            </w:tcBorders>
            <w:shd w:val="clear" w:color="auto" w:fill="auto"/>
            <w:tcMar>
              <w:top w:w="45" w:type="dxa"/>
              <w:left w:w="75" w:type="dxa"/>
              <w:bottom w:w="45" w:type="dxa"/>
              <w:right w:w="75" w:type="dxa"/>
            </w:tcMar>
            <w:hideMark/>
          </w:tcPr>
          <w:p w:rsidR="00CF5296" w:rsidRDefault="00CF5296" w:rsidP="00AD2E55">
            <w:pPr>
              <w:spacing w:after="0" w:line="240" w:lineRule="auto"/>
              <w:jc w:val="center"/>
              <w:rPr>
                <w:rFonts w:ascii="Times New Roman" w:eastAsia="Times New Roman" w:hAnsi="Times New Roman" w:cs="Times New Roman"/>
                <w:color w:val="000000"/>
                <w:sz w:val="24"/>
                <w:szCs w:val="24"/>
                <w:lang w:eastAsia="ru-RU"/>
              </w:rPr>
            </w:pPr>
            <w:bookmarkStart w:id="5" w:name="z85"/>
            <w:bookmarkEnd w:id="5"/>
          </w:p>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lastRenderedPageBreak/>
              <w:t>"Негізгі орта, жалпы орта білім</w:t>
            </w:r>
            <w:r w:rsidRPr="00AD2E55">
              <w:rPr>
                <w:rFonts w:ascii="Times New Roman" w:eastAsia="Times New Roman" w:hAnsi="Times New Roman" w:cs="Times New Roman"/>
                <w:color w:val="000000"/>
                <w:sz w:val="24"/>
                <w:szCs w:val="24"/>
                <w:lang w:eastAsia="ru-RU"/>
              </w:rPr>
              <w:br/>
              <w:t>беретін ұйымдар арасында</w:t>
            </w:r>
            <w:r w:rsidRPr="00AD2E55">
              <w:rPr>
                <w:rFonts w:ascii="Times New Roman" w:eastAsia="Times New Roman" w:hAnsi="Times New Roman" w:cs="Times New Roman"/>
                <w:color w:val="000000"/>
                <w:sz w:val="24"/>
                <w:szCs w:val="24"/>
                <w:lang w:eastAsia="ru-RU"/>
              </w:rPr>
              <w:br/>
              <w:t>балалар ауыстыру үшін</w:t>
            </w:r>
            <w:r w:rsidRPr="00AD2E55">
              <w:rPr>
                <w:rFonts w:ascii="Times New Roman" w:eastAsia="Times New Roman" w:hAnsi="Times New Roman" w:cs="Times New Roman"/>
                <w:color w:val="000000"/>
                <w:sz w:val="24"/>
                <w:szCs w:val="24"/>
                <w:lang w:eastAsia="ru-RU"/>
              </w:rPr>
              <w:br/>
              <w:t>құжаттарды қабылдау"</w:t>
            </w:r>
            <w:r w:rsidRPr="00AD2E55">
              <w:rPr>
                <w:rFonts w:ascii="Times New Roman" w:eastAsia="Times New Roman" w:hAnsi="Times New Roman" w:cs="Times New Roman"/>
                <w:color w:val="000000"/>
                <w:sz w:val="24"/>
                <w:szCs w:val="24"/>
                <w:lang w:eastAsia="ru-RU"/>
              </w:rPr>
              <w:br/>
              <w:t>мемлекеттік қызмет көрсету</w:t>
            </w:r>
            <w:r w:rsidRPr="00AD2E55">
              <w:rPr>
                <w:rFonts w:ascii="Times New Roman" w:eastAsia="Times New Roman" w:hAnsi="Times New Roman" w:cs="Times New Roman"/>
                <w:color w:val="000000"/>
                <w:sz w:val="24"/>
                <w:szCs w:val="24"/>
                <w:lang w:eastAsia="ru-RU"/>
              </w:rPr>
              <w:br/>
              <w:t>стандартына</w:t>
            </w:r>
            <w:r w:rsidRPr="00AD2E55">
              <w:rPr>
                <w:rFonts w:ascii="Times New Roman" w:eastAsia="Times New Roman" w:hAnsi="Times New Roman" w:cs="Times New Roman"/>
                <w:color w:val="000000"/>
                <w:sz w:val="24"/>
                <w:szCs w:val="24"/>
                <w:lang w:eastAsia="ru-RU"/>
              </w:rPr>
              <w:br/>
              <w:t>2-қосымша</w:t>
            </w:r>
          </w:p>
        </w:tc>
      </w:tr>
      <w:tr w:rsidR="00AD2E55" w:rsidRPr="00AD2E55" w:rsidTr="00E26006">
        <w:tc>
          <w:tcPr>
            <w:tcW w:w="8420"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lastRenderedPageBreak/>
              <w:t> </w:t>
            </w:r>
          </w:p>
        </w:tc>
        <w:tc>
          <w:tcPr>
            <w:tcW w:w="6748" w:type="dxa"/>
            <w:tcBorders>
              <w:top w:val="nil"/>
              <w:left w:val="nil"/>
              <w:bottom w:val="nil"/>
              <w:right w:val="nil"/>
            </w:tcBorders>
            <w:shd w:val="clear" w:color="auto" w:fill="auto"/>
            <w:tcMar>
              <w:top w:w="45" w:type="dxa"/>
              <w:left w:w="75" w:type="dxa"/>
              <w:bottom w:w="45" w:type="dxa"/>
              <w:right w:w="75" w:type="dxa"/>
            </w:tcMar>
            <w:hideMark/>
          </w:tcPr>
          <w:p w:rsidR="00AD2E55" w:rsidRPr="00AD2E55" w:rsidRDefault="00AD2E55" w:rsidP="00AD2E55">
            <w:pPr>
              <w:spacing w:after="0" w:line="240" w:lineRule="auto"/>
              <w:jc w:val="center"/>
              <w:rPr>
                <w:rFonts w:ascii="Times New Roman" w:eastAsia="Times New Roman" w:hAnsi="Times New Roman" w:cs="Times New Roman"/>
                <w:color w:val="000000"/>
                <w:sz w:val="24"/>
                <w:szCs w:val="24"/>
                <w:lang w:eastAsia="ru-RU"/>
              </w:rPr>
            </w:pPr>
            <w:r w:rsidRPr="00AD2E55">
              <w:rPr>
                <w:rFonts w:ascii="Times New Roman" w:eastAsia="Times New Roman" w:hAnsi="Times New Roman" w:cs="Times New Roman"/>
                <w:color w:val="000000"/>
                <w:sz w:val="24"/>
                <w:szCs w:val="24"/>
                <w:lang w:eastAsia="ru-RU"/>
              </w:rPr>
              <w:t>_______________________</w:t>
            </w:r>
            <w:r w:rsidRPr="00AD2E55">
              <w:rPr>
                <w:rFonts w:ascii="Times New Roman" w:eastAsia="Times New Roman" w:hAnsi="Times New Roman" w:cs="Times New Roman"/>
                <w:color w:val="000000"/>
                <w:sz w:val="24"/>
                <w:szCs w:val="24"/>
                <w:lang w:eastAsia="ru-RU"/>
              </w:rPr>
              <w:br/>
              <w:t>Оқу орнының атауы</w:t>
            </w:r>
            <w:r w:rsidRPr="00AD2E55">
              <w:rPr>
                <w:rFonts w:ascii="Times New Roman" w:eastAsia="Times New Roman" w:hAnsi="Times New Roman" w:cs="Times New Roman"/>
                <w:color w:val="000000"/>
                <w:sz w:val="24"/>
                <w:szCs w:val="24"/>
                <w:lang w:eastAsia="ru-RU"/>
              </w:rPr>
              <w:br/>
              <w:t>Басшысына</w:t>
            </w:r>
            <w:r w:rsidRPr="00AD2E55">
              <w:rPr>
                <w:rFonts w:ascii="Times New Roman" w:eastAsia="Times New Roman" w:hAnsi="Times New Roman" w:cs="Times New Roman"/>
                <w:color w:val="000000"/>
                <w:sz w:val="24"/>
                <w:szCs w:val="24"/>
                <w:lang w:eastAsia="ru-RU"/>
              </w:rPr>
              <w:br/>
              <w:t>_______________________</w:t>
            </w:r>
            <w:r w:rsidRPr="00AD2E55">
              <w:rPr>
                <w:rFonts w:ascii="Times New Roman" w:eastAsia="Times New Roman" w:hAnsi="Times New Roman" w:cs="Times New Roman"/>
                <w:color w:val="000000"/>
                <w:sz w:val="24"/>
                <w:szCs w:val="24"/>
                <w:lang w:eastAsia="ru-RU"/>
              </w:rPr>
              <w:br/>
              <w:t>Т.А.Ә. (болған жағдайда)</w:t>
            </w:r>
          </w:p>
        </w:tc>
      </w:tr>
    </w:tbl>
    <w:p w:rsidR="00AD2E55" w:rsidRDefault="00AD2E55" w:rsidP="00E26006">
      <w:pPr>
        <w:shd w:val="clear" w:color="auto" w:fill="FFFFFF"/>
        <w:spacing w:before="225" w:after="0" w:line="390" w:lineRule="atLeast"/>
        <w:jc w:val="center"/>
        <w:textAlignment w:val="baseline"/>
        <w:outlineLvl w:val="2"/>
        <w:rPr>
          <w:rFonts w:ascii="Times New Roman" w:eastAsia="Times New Roman" w:hAnsi="Times New Roman" w:cs="Times New Roman"/>
          <w:b/>
          <w:color w:val="1E1E1E"/>
          <w:sz w:val="24"/>
          <w:szCs w:val="24"/>
          <w:lang w:eastAsia="ru-RU"/>
        </w:rPr>
      </w:pPr>
      <w:r w:rsidRPr="00AD2E55">
        <w:rPr>
          <w:rFonts w:ascii="Times New Roman" w:eastAsia="Times New Roman" w:hAnsi="Times New Roman" w:cs="Times New Roman"/>
          <w:b/>
          <w:color w:val="1E1E1E"/>
          <w:sz w:val="24"/>
          <w:szCs w:val="24"/>
          <w:lang w:eastAsia="ru-RU"/>
        </w:rPr>
        <w:t>Өтініш</w:t>
      </w:r>
    </w:p>
    <w:p w:rsidR="00E26006" w:rsidRPr="00AD2E55" w:rsidRDefault="00E26006" w:rsidP="00E26006">
      <w:pPr>
        <w:shd w:val="clear" w:color="auto" w:fill="FFFFFF"/>
        <w:spacing w:before="225" w:after="0" w:line="390" w:lineRule="atLeast"/>
        <w:jc w:val="center"/>
        <w:textAlignment w:val="baseline"/>
        <w:outlineLvl w:val="2"/>
        <w:rPr>
          <w:rFonts w:ascii="Times New Roman" w:eastAsia="Times New Roman" w:hAnsi="Times New Roman" w:cs="Times New Roman"/>
          <w:b/>
          <w:color w:val="1E1E1E"/>
          <w:sz w:val="24"/>
          <w:szCs w:val="24"/>
          <w:lang w:eastAsia="ru-RU"/>
        </w:rPr>
      </w:pP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Менің ұлымды / қызымды (баланың Т. А. Ә. (болған жағдайда))</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 сынып 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(білім беру ұйымының толық атауы)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_____________________________________мекенжайы бойынша тұратын</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(елді мекеннің, ауданның, қаланың және облыстың атауы)</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______________________________________________________________</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оқыту үшін</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Ақпараттық жүйелерде қамтылған заңмен қорғалатын құпияны құрайтын мәліметтерді пайдалануға келісемін</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______________                         "___" ________ 20__ жыл</w:t>
      </w:r>
    </w:p>
    <w:p w:rsidR="00AD2E55" w:rsidRPr="00AD2E55" w:rsidRDefault="00AD2E55" w:rsidP="00E260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D2E55">
        <w:rPr>
          <w:rFonts w:ascii="Times New Roman" w:eastAsia="Times New Roman" w:hAnsi="Times New Roman" w:cs="Times New Roman"/>
          <w:color w:val="000000"/>
          <w:spacing w:val="2"/>
          <w:sz w:val="24"/>
          <w:szCs w:val="24"/>
          <w:lang w:eastAsia="ru-RU"/>
        </w:rPr>
        <w:t>      (қолы)</w:t>
      </w:r>
    </w:p>
    <w:p w:rsidR="008C2CC6" w:rsidRDefault="008C2CC6">
      <w:pPr>
        <w:rPr>
          <w:rFonts w:ascii="Times New Roman" w:hAnsi="Times New Roman" w:cs="Times New Roman"/>
          <w:sz w:val="24"/>
          <w:szCs w:val="24"/>
        </w:rPr>
      </w:pPr>
    </w:p>
    <w:p w:rsidR="00F5310D" w:rsidRDefault="00F5310D">
      <w:pPr>
        <w:rPr>
          <w:rFonts w:ascii="Times New Roman" w:hAnsi="Times New Roman" w:cs="Times New Roman"/>
          <w:sz w:val="24"/>
          <w:szCs w:val="24"/>
        </w:rPr>
      </w:pPr>
    </w:p>
    <w:p w:rsidR="00F5310D" w:rsidRDefault="00F5310D">
      <w:pPr>
        <w:rPr>
          <w:rFonts w:ascii="Times New Roman" w:hAnsi="Times New Roman" w:cs="Times New Roman"/>
          <w:sz w:val="24"/>
          <w:szCs w:val="24"/>
        </w:rPr>
      </w:pPr>
    </w:p>
    <w:p w:rsidR="00F5310D" w:rsidRDefault="00F5310D">
      <w:pPr>
        <w:rPr>
          <w:rFonts w:ascii="Times New Roman" w:hAnsi="Times New Roman" w:cs="Times New Roman"/>
          <w:sz w:val="24"/>
          <w:szCs w:val="24"/>
        </w:rPr>
      </w:pPr>
    </w:p>
    <w:p w:rsidR="00CF5296" w:rsidRDefault="00CF5296">
      <w:pPr>
        <w:rPr>
          <w:rFonts w:ascii="Times New Roman" w:hAnsi="Times New Roman" w:cs="Times New Roman"/>
          <w:sz w:val="24"/>
          <w:szCs w:val="24"/>
        </w:rPr>
      </w:pPr>
    </w:p>
    <w:p w:rsidR="00F5310D" w:rsidRDefault="00F5310D">
      <w:pPr>
        <w:rPr>
          <w:rFonts w:ascii="Times New Roman" w:hAnsi="Times New Roman" w:cs="Times New Roman"/>
          <w:sz w:val="24"/>
          <w:szCs w:val="24"/>
        </w:rPr>
      </w:pPr>
    </w:p>
    <w:p w:rsidR="00F5310D" w:rsidRDefault="00F5310D" w:rsidP="0042692E">
      <w:pPr>
        <w:pStyle w:val="a6"/>
        <w:jc w:val="center"/>
        <w:rPr>
          <w:rFonts w:ascii="Times New Roman" w:hAnsi="Times New Roman" w:cs="Times New Roman"/>
          <w:b/>
          <w:sz w:val="24"/>
          <w:szCs w:val="24"/>
        </w:rPr>
      </w:pPr>
      <w:r w:rsidRPr="0042692E">
        <w:rPr>
          <w:rFonts w:ascii="Times New Roman" w:hAnsi="Times New Roman" w:cs="Times New Roman"/>
          <w:b/>
          <w:sz w:val="24"/>
          <w:szCs w:val="24"/>
        </w:rPr>
        <w:lastRenderedPageBreak/>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42692E" w:rsidRPr="0042692E" w:rsidRDefault="0042692E" w:rsidP="0042692E">
      <w:pPr>
        <w:pStyle w:val="a6"/>
        <w:jc w:val="center"/>
        <w:rPr>
          <w:rFonts w:ascii="Times New Roman" w:hAnsi="Times New Roman" w:cs="Times New Roman"/>
          <w:b/>
          <w:sz w:val="24"/>
          <w:szCs w:val="24"/>
        </w:rPr>
      </w:pPr>
    </w:p>
    <w:p w:rsidR="00F5310D" w:rsidRPr="00CF5296" w:rsidRDefault="00F5310D" w:rsidP="00CF5296">
      <w:pPr>
        <w:pStyle w:val="a6"/>
        <w:jc w:val="center"/>
        <w:rPr>
          <w:rFonts w:ascii="Times New Roman" w:hAnsi="Times New Roman" w:cs="Times New Roman"/>
          <w:b/>
          <w:spacing w:val="2"/>
          <w:sz w:val="24"/>
          <w:szCs w:val="24"/>
        </w:rPr>
      </w:pPr>
      <w:r w:rsidRPr="0042692E">
        <w:rPr>
          <w:rFonts w:ascii="Times New Roman" w:hAnsi="Times New Roman" w:cs="Times New Roman"/>
          <w:b/>
          <w:spacing w:val="2"/>
          <w:sz w:val="24"/>
          <w:szCs w:val="24"/>
        </w:rPr>
        <w:t>Қазақстан Республикасы Оқу-ағарту министрінің 2022 жылғы 30 желтоқсандағы № 533 бұйрығы. Қазақстан Республикасының Әділет министрлігінде 2022 жылғы 30 желтоқсанда № 31490 болып тіркелді</w:t>
      </w:r>
    </w:p>
    <w:tbl>
      <w:tblPr>
        <w:tblW w:w="15735" w:type="dxa"/>
        <w:shd w:val="clear" w:color="auto" w:fill="FFFFFF"/>
        <w:tblCellMar>
          <w:left w:w="0" w:type="dxa"/>
          <w:right w:w="0" w:type="dxa"/>
        </w:tblCellMar>
        <w:tblLook w:val="04A0" w:firstRow="1" w:lastRow="0" w:firstColumn="1" w:lastColumn="0" w:noHBand="0" w:noVBand="1"/>
      </w:tblPr>
      <w:tblGrid>
        <w:gridCol w:w="8420"/>
        <w:gridCol w:w="7315"/>
      </w:tblGrid>
      <w:tr w:rsidR="0042692E" w:rsidRPr="0042692E" w:rsidTr="00122D09">
        <w:trPr>
          <w:gridAfter w:val="1"/>
          <w:wAfter w:w="7315"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42692E" w:rsidRPr="0042692E" w:rsidRDefault="0042692E" w:rsidP="0042692E">
            <w:pPr>
              <w:spacing w:after="0" w:line="240" w:lineRule="auto"/>
              <w:jc w:val="center"/>
              <w:rPr>
                <w:rFonts w:ascii="Courier New" w:eastAsia="Times New Roman" w:hAnsi="Courier New" w:cs="Courier New"/>
                <w:color w:val="000000"/>
                <w:sz w:val="20"/>
                <w:szCs w:val="20"/>
                <w:lang w:eastAsia="ru-RU"/>
              </w:rPr>
            </w:pPr>
          </w:p>
        </w:tc>
      </w:tr>
      <w:tr w:rsidR="0042692E" w:rsidRPr="0042692E" w:rsidTr="00122D09">
        <w:tc>
          <w:tcPr>
            <w:tcW w:w="8420" w:type="dxa"/>
            <w:tcBorders>
              <w:top w:val="nil"/>
              <w:left w:val="nil"/>
              <w:bottom w:val="nil"/>
              <w:right w:val="nil"/>
            </w:tcBorders>
            <w:shd w:val="clear" w:color="auto" w:fill="auto"/>
            <w:tcMar>
              <w:top w:w="45" w:type="dxa"/>
              <w:left w:w="75" w:type="dxa"/>
              <w:bottom w:w="45" w:type="dxa"/>
              <w:right w:w="75" w:type="dxa"/>
            </w:tcMar>
            <w:hideMark/>
          </w:tcPr>
          <w:p w:rsidR="0042692E" w:rsidRPr="0042692E" w:rsidRDefault="0042692E" w:rsidP="0042692E">
            <w:pPr>
              <w:spacing w:after="0" w:line="240" w:lineRule="auto"/>
              <w:jc w:val="center"/>
              <w:rPr>
                <w:rFonts w:ascii="Courier New" w:eastAsia="Times New Roman" w:hAnsi="Courier New" w:cs="Courier New"/>
                <w:color w:val="000000"/>
                <w:sz w:val="20"/>
                <w:szCs w:val="20"/>
                <w:lang w:eastAsia="ru-RU"/>
              </w:rPr>
            </w:pPr>
            <w:r w:rsidRPr="0042692E">
              <w:rPr>
                <w:rFonts w:ascii="Courier New" w:eastAsia="Times New Roman" w:hAnsi="Courier New" w:cs="Courier New"/>
                <w:color w:val="000000"/>
                <w:sz w:val="20"/>
                <w:szCs w:val="20"/>
                <w:lang w:eastAsia="ru-RU"/>
              </w:rPr>
              <w:t> </w:t>
            </w:r>
          </w:p>
        </w:tc>
        <w:tc>
          <w:tcPr>
            <w:tcW w:w="7315" w:type="dxa"/>
            <w:tcBorders>
              <w:top w:val="nil"/>
              <w:left w:val="nil"/>
              <w:bottom w:val="nil"/>
              <w:right w:val="nil"/>
            </w:tcBorders>
            <w:shd w:val="clear" w:color="auto" w:fill="auto"/>
            <w:tcMar>
              <w:top w:w="45" w:type="dxa"/>
              <w:left w:w="75" w:type="dxa"/>
              <w:bottom w:w="45" w:type="dxa"/>
              <w:right w:w="75" w:type="dxa"/>
            </w:tcMar>
            <w:hideMark/>
          </w:tcPr>
          <w:p w:rsidR="0042692E" w:rsidRPr="0042692E" w:rsidRDefault="0042692E" w:rsidP="0042692E">
            <w:pPr>
              <w:spacing w:after="0" w:line="240" w:lineRule="auto"/>
              <w:jc w:val="center"/>
              <w:rPr>
                <w:rFonts w:ascii="Times New Roman" w:eastAsia="Times New Roman" w:hAnsi="Times New Roman" w:cs="Times New Roman"/>
                <w:color w:val="000000"/>
                <w:szCs w:val="20"/>
                <w:lang w:eastAsia="ru-RU"/>
              </w:rPr>
            </w:pPr>
            <w:bookmarkStart w:id="6" w:name="z11"/>
            <w:bookmarkEnd w:id="6"/>
            <w:r w:rsidRPr="0042692E">
              <w:rPr>
                <w:rFonts w:ascii="Times New Roman" w:eastAsia="Times New Roman" w:hAnsi="Times New Roman" w:cs="Times New Roman"/>
                <w:color w:val="000000"/>
                <w:szCs w:val="20"/>
                <w:lang w:eastAsia="ru-RU"/>
              </w:rPr>
              <w:t>Қазақстан Республикасының</w:t>
            </w:r>
            <w:r w:rsidRPr="0042692E">
              <w:rPr>
                <w:rFonts w:ascii="Times New Roman" w:eastAsia="Times New Roman" w:hAnsi="Times New Roman" w:cs="Times New Roman"/>
                <w:color w:val="000000"/>
                <w:szCs w:val="20"/>
                <w:lang w:eastAsia="ru-RU"/>
              </w:rPr>
              <w:br/>
              <w:t>Оқу-ағарту министрінің</w:t>
            </w:r>
            <w:r w:rsidRPr="0042692E">
              <w:rPr>
                <w:rFonts w:ascii="Times New Roman" w:eastAsia="Times New Roman" w:hAnsi="Times New Roman" w:cs="Times New Roman"/>
                <w:color w:val="000000"/>
                <w:szCs w:val="20"/>
                <w:lang w:eastAsia="ru-RU"/>
              </w:rPr>
              <w:br/>
              <w:t>2022 жылғы 30 желтоқсандағы</w:t>
            </w:r>
            <w:r w:rsidRPr="0042692E">
              <w:rPr>
                <w:rFonts w:ascii="Times New Roman" w:eastAsia="Times New Roman" w:hAnsi="Times New Roman" w:cs="Times New Roman"/>
                <w:color w:val="000000"/>
                <w:szCs w:val="20"/>
                <w:lang w:eastAsia="ru-RU"/>
              </w:rPr>
              <w:br/>
              <w:t>№ 533</w:t>
            </w:r>
          </w:p>
          <w:p w:rsidR="0042692E" w:rsidRPr="0042692E" w:rsidRDefault="0042692E" w:rsidP="0042692E">
            <w:pPr>
              <w:spacing w:after="0" w:line="240" w:lineRule="auto"/>
              <w:jc w:val="center"/>
              <w:rPr>
                <w:rFonts w:ascii="Courier New" w:eastAsia="Times New Roman" w:hAnsi="Courier New" w:cs="Courier New"/>
                <w:color w:val="000000"/>
                <w:sz w:val="20"/>
                <w:szCs w:val="20"/>
                <w:lang w:eastAsia="ru-RU"/>
              </w:rPr>
            </w:pPr>
            <w:r w:rsidRPr="0042692E">
              <w:rPr>
                <w:rFonts w:ascii="Times New Roman" w:eastAsia="Times New Roman" w:hAnsi="Times New Roman" w:cs="Times New Roman"/>
                <w:color w:val="000000"/>
                <w:szCs w:val="20"/>
                <w:lang w:eastAsia="ru-RU"/>
              </w:rPr>
              <w:t>Қазақстан Республикасы</w:t>
            </w:r>
            <w:r w:rsidRPr="0042692E">
              <w:rPr>
                <w:rFonts w:ascii="Times New Roman" w:eastAsia="Times New Roman" w:hAnsi="Times New Roman" w:cs="Times New Roman"/>
                <w:color w:val="000000"/>
                <w:szCs w:val="20"/>
                <w:lang w:eastAsia="ru-RU"/>
              </w:rPr>
              <w:br/>
              <w:t>Білім және ғылым министрінің</w:t>
            </w:r>
            <w:r w:rsidRPr="0042692E">
              <w:rPr>
                <w:rFonts w:ascii="Times New Roman" w:eastAsia="Times New Roman" w:hAnsi="Times New Roman" w:cs="Times New Roman"/>
                <w:color w:val="000000"/>
                <w:szCs w:val="20"/>
                <w:lang w:eastAsia="ru-RU"/>
              </w:rPr>
              <w:br/>
              <w:t>2016 жылғы 27 қаңтардағы</w:t>
            </w:r>
            <w:r w:rsidRPr="0042692E">
              <w:rPr>
                <w:rFonts w:ascii="Times New Roman" w:eastAsia="Times New Roman" w:hAnsi="Times New Roman" w:cs="Times New Roman"/>
                <w:color w:val="000000"/>
                <w:szCs w:val="20"/>
                <w:lang w:eastAsia="ru-RU"/>
              </w:rPr>
              <w:br/>
              <w:t>№ 83 бұйрығымен</w:t>
            </w:r>
            <w:r w:rsidRPr="0042692E">
              <w:rPr>
                <w:rFonts w:ascii="Times New Roman" w:eastAsia="Times New Roman" w:hAnsi="Times New Roman" w:cs="Times New Roman"/>
                <w:color w:val="000000"/>
                <w:szCs w:val="20"/>
                <w:lang w:eastAsia="ru-RU"/>
              </w:rPr>
              <w:br/>
              <w:t>бекітілген</w:t>
            </w:r>
          </w:p>
        </w:tc>
      </w:tr>
    </w:tbl>
    <w:p w:rsidR="0042692E" w:rsidRPr="0042692E" w:rsidRDefault="0042692E" w:rsidP="0042692E">
      <w:pPr>
        <w:shd w:val="clear" w:color="auto" w:fill="FFFFFF"/>
        <w:spacing w:before="225" w:after="0" w:line="390" w:lineRule="atLeast"/>
        <w:jc w:val="both"/>
        <w:textAlignment w:val="baseline"/>
        <w:outlineLvl w:val="2"/>
        <w:rPr>
          <w:rFonts w:ascii="Times New Roman" w:eastAsia="Times New Roman" w:hAnsi="Times New Roman" w:cs="Times New Roman"/>
          <w:color w:val="1E1E1E"/>
          <w:sz w:val="24"/>
          <w:szCs w:val="24"/>
          <w:lang w:eastAsia="ru-RU"/>
        </w:rPr>
      </w:pPr>
      <w:r w:rsidRPr="0042692E">
        <w:rPr>
          <w:rFonts w:ascii="Times New Roman" w:eastAsia="Times New Roman" w:hAnsi="Times New Roman" w:cs="Times New Roman"/>
          <w:color w:val="1E1E1E"/>
          <w:sz w:val="24"/>
          <w:szCs w:val="24"/>
          <w:lang w:eastAsia="ru-RU"/>
        </w:rPr>
        <w:t>Педагогтерді аттестаттаудан өткізу қағидалары мен шарттары</w:t>
      </w:r>
    </w:p>
    <w:p w:rsidR="0042692E" w:rsidRPr="0042692E" w:rsidRDefault="0042692E" w:rsidP="0042692E">
      <w:pPr>
        <w:shd w:val="clear" w:color="auto" w:fill="FFFFFF"/>
        <w:spacing w:before="225" w:after="0" w:line="390" w:lineRule="atLeast"/>
        <w:jc w:val="both"/>
        <w:textAlignment w:val="baseline"/>
        <w:outlineLvl w:val="2"/>
        <w:rPr>
          <w:rFonts w:ascii="Times New Roman" w:eastAsia="Times New Roman" w:hAnsi="Times New Roman" w:cs="Times New Roman"/>
          <w:color w:val="1E1E1E"/>
          <w:sz w:val="24"/>
          <w:szCs w:val="24"/>
          <w:lang w:eastAsia="ru-RU"/>
        </w:rPr>
      </w:pPr>
      <w:r w:rsidRPr="0042692E">
        <w:rPr>
          <w:rFonts w:ascii="Times New Roman" w:eastAsia="Times New Roman" w:hAnsi="Times New Roman" w:cs="Times New Roman"/>
          <w:color w:val="1E1E1E"/>
          <w:sz w:val="24"/>
          <w:szCs w:val="24"/>
          <w:lang w:eastAsia="ru-RU"/>
        </w:rPr>
        <w:t>1-тарау. Жалпы ережелер</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 Осы Педагогтерді аттестаттаудан өткізу </w:t>
      </w:r>
      <w:hyperlink r:id="rId13" w:anchor="z12" w:history="1">
        <w:r w:rsidRPr="0042692E">
          <w:rPr>
            <w:rFonts w:ascii="Times New Roman" w:eastAsia="Times New Roman" w:hAnsi="Times New Roman" w:cs="Times New Roman"/>
            <w:color w:val="073A5E"/>
            <w:spacing w:val="2"/>
            <w:sz w:val="24"/>
            <w:szCs w:val="24"/>
            <w:u w:val="single"/>
            <w:lang w:eastAsia="ru-RU"/>
          </w:rPr>
          <w:t>қағидалары</w:t>
        </w:r>
      </w:hyperlink>
      <w:r w:rsidRPr="0042692E">
        <w:rPr>
          <w:rFonts w:ascii="Times New Roman" w:eastAsia="Times New Roman" w:hAnsi="Times New Roman" w:cs="Times New Roman"/>
          <w:color w:val="000000"/>
          <w:spacing w:val="2"/>
          <w:sz w:val="24"/>
          <w:szCs w:val="24"/>
          <w:lang w:eastAsia="ru-RU"/>
        </w:rPr>
        <w:t> (бұдан әрі – Қағидалар) Қазақстан Республикасының Еңбек кодексінің 139-бабының </w:t>
      </w:r>
      <w:hyperlink r:id="rId14" w:anchor="z1105" w:history="1">
        <w:r w:rsidRPr="0042692E">
          <w:rPr>
            <w:rFonts w:ascii="Times New Roman" w:eastAsia="Times New Roman" w:hAnsi="Times New Roman" w:cs="Times New Roman"/>
            <w:color w:val="073A5E"/>
            <w:spacing w:val="2"/>
            <w:sz w:val="24"/>
            <w:szCs w:val="24"/>
            <w:u w:val="single"/>
            <w:lang w:eastAsia="ru-RU"/>
          </w:rPr>
          <w:t>7-тармағына</w:t>
        </w:r>
      </w:hyperlink>
      <w:r w:rsidRPr="0042692E">
        <w:rPr>
          <w:rFonts w:ascii="Times New Roman" w:eastAsia="Times New Roman" w:hAnsi="Times New Roman" w:cs="Times New Roman"/>
          <w:color w:val="000000"/>
          <w:spacing w:val="2"/>
          <w:sz w:val="24"/>
          <w:szCs w:val="24"/>
          <w:lang w:eastAsia="ru-RU"/>
        </w:rPr>
        <w:t>, "Педагог мәртебесі туралы" Қазақстан Республикасы Заңының </w:t>
      </w:r>
      <w:hyperlink r:id="rId15" w:anchor="z14" w:history="1">
        <w:r w:rsidRPr="0042692E">
          <w:rPr>
            <w:rFonts w:ascii="Times New Roman" w:eastAsia="Times New Roman" w:hAnsi="Times New Roman" w:cs="Times New Roman"/>
            <w:color w:val="073A5E"/>
            <w:spacing w:val="2"/>
            <w:sz w:val="24"/>
            <w:szCs w:val="24"/>
            <w:u w:val="single"/>
            <w:lang w:eastAsia="ru-RU"/>
          </w:rPr>
          <w:t>14-бабына</w:t>
        </w:r>
      </w:hyperlink>
      <w:r w:rsidRPr="0042692E">
        <w:rPr>
          <w:rFonts w:ascii="Times New Roman" w:eastAsia="Times New Roman" w:hAnsi="Times New Roman" w:cs="Times New Roman"/>
          <w:color w:val="000000"/>
          <w:spacing w:val="2"/>
          <w:sz w:val="24"/>
          <w:szCs w:val="24"/>
          <w:lang w:eastAsia="ru-RU"/>
        </w:rPr>
        <w:t>, "Мемлекеттік көрсетілетін қызметтер туралы" Қазақстан Республикасы Заңының </w:t>
      </w:r>
      <w:hyperlink r:id="rId16" w:anchor="z12" w:history="1">
        <w:r w:rsidRPr="0042692E">
          <w:rPr>
            <w:rFonts w:ascii="Times New Roman" w:eastAsia="Times New Roman" w:hAnsi="Times New Roman" w:cs="Times New Roman"/>
            <w:color w:val="073A5E"/>
            <w:spacing w:val="2"/>
            <w:sz w:val="24"/>
            <w:szCs w:val="24"/>
            <w:u w:val="single"/>
            <w:lang w:eastAsia="ru-RU"/>
          </w:rPr>
          <w:t>10-бабының</w:t>
        </w:r>
      </w:hyperlink>
      <w:r w:rsidRPr="0042692E">
        <w:rPr>
          <w:rFonts w:ascii="Times New Roman" w:eastAsia="Times New Roman" w:hAnsi="Times New Roman" w:cs="Times New Roman"/>
          <w:color w:val="000000"/>
          <w:spacing w:val="2"/>
          <w:sz w:val="24"/>
          <w:szCs w:val="24"/>
          <w:lang w:eastAsia="ru-RU"/>
        </w:rPr>
        <w:t>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2. Осы Қағидаларда мынадай негізгі ұғымдар пайдаланылады: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 аттестатталушы – осы Қағидаларға сәйкес аттестаттаудан өтетін және біліктілік санатын алуға (растауға) үміткер адам;</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3) аттестаттау комиссиясы – педагогтерді аттестаттау рәсімін жүргізетін уәкілетті алқалы орган (бұдан әрі – Комиссия);</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4) аттестаттау кезең – күнтізбелік жылдағы (қаңтар-мамыр, тамыз-желтоқсан) 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5) апелляция – осы Қағидаларға сәйкес педагогтің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6) апелляцияларды қарау жөніндегі республикалық комиссия (бұдан әрі – апелляциялық комиссия) - 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lastRenderedPageBreak/>
        <w:t>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17" w:anchor="z1" w:history="1">
        <w:r w:rsidRPr="0042692E">
          <w:rPr>
            <w:rFonts w:ascii="Times New Roman" w:eastAsia="Times New Roman" w:hAnsi="Times New Roman" w:cs="Times New Roman"/>
            <w:color w:val="073A5E"/>
            <w:spacing w:val="2"/>
            <w:sz w:val="24"/>
            <w:szCs w:val="24"/>
            <w:u w:val="single"/>
            <w:lang w:eastAsia="ru-RU"/>
          </w:rPr>
          <w:t>бұйрығы</w:t>
        </w:r>
      </w:hyperlink>
      <w:r w:rsidRPr="0042692E">
        <w:rPr>
          <w:rFonts w:ascii="Times New Roman" w:eastAsia="Times New Roman" w:hAnsi="Times New Roman" w:cs="Times New Roman"/>
          <w:color w:val="000000"/>
          <w:spacing w:val="2"/>
          <w:sz w:val="24"/>
          <w:szCs w:val="24"/>
          <w:lang w:eastAsia="ru-RU"/>
        </w:rPr>
        <w:t> (Нормативтік құқықтық актілерді мемлекеттік тіркеу тізілімінде № 5750 болып тіркелген) (бұдан әрі – № 338 бұйрық) бекітілген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бұйрығы) (бұдан әрі кәсіптік стандарт)сәйкес келетін педагогтің кәсіби құзыреттілік деңгейі;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 сәйкес өзге де мәліметтер;</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12) педагогтердің білімін бағалау (бұдан әрі – ПББ) – осы Қағидаларға сәйкес білім беру саласындағы уәкілетті орган әзірлеген тест бойынша педагогтердің кәсіби құзыреттілік деңгейін айқындау мақсатында өткізілетін рәсім;</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13) педагогтің цифрлық профилі – Ұлттық білім беру деректер қоры (бұдан әрі – ҰББДҚ) ақпараттық жүйесіне жүктелген педагогтің электронды деректері.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3. Педагогтерді аттестаттау "Педагог мәртебесі туралы" Қазақстан Республикасы Заңының 15-бабының </w:t>
      </w:r>
      <w:hyperlink r:id="rId18" w:anchor="z64" w:history="1">
        <w:r w:rsidRPr="0042692E">
          <w:rPr>
            <w:rFonts w:ascii="Times New Roman" w:eastAsia="Times New Roman" w:hAnsi="Times New Roman" w:cs="Times New Roman"/>
            <w:color w:val="073A5E"/>
            <w:spacing w:val="2"/>
            <w:sz w:val="24"/>
            <w:szCs w:val="24"/>
            <w:u w:val="single"/>
            <w:lang w:eastAsia="ru-RU"/>
          </w:rPr>
          <w:t>1-тармағы</w:t>
        </w:r>
      </w:hyperlink>
      <w:r w:rsidRPr="0042692E">
        <w:rPr>
          <w:rFonts w:ascii="Times New Roman" w:eastAsia="Times New Roman" w:hAnsi="Times New Roman" w:cs="Times New Roman"/>
          <w:color w:val="000000"/>
          <w:spacing w:val="2"/>
          <w:sz w:val="24"/>
          <w:szCs w:val="24"/>
          <w:lang w:eastAsia="ru-RU"/>
        </w:rPr>
        <w:t> 3) тармақшасына сәйкес бес жылда бір реттен сиретпей өткізіледі.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Білім беру ұйымдарының басшылары: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атқаратын лауазымына сәйкестігін растау үшін Қазақстан Республикасы "Білім туралы" Заңының 44-бабының </w:t>
      </w:r>
      <w:hyperlink r:id="rId19" w:anchor="z505" w:history="1">
        <w:r w:rsidRPr="0042692E">
          <w:rPr>
            <w:rFonts w:ascii="Times New Roman" w:eastAsia="Times New Roman" w:hAnsi="Times New Roman" w:cs="Times New Roman"/>
            <w:color w:val="073A5E"/>
            <w:spacing w:val="2"/>
            <w:sz w:val="24"/>
            <w:szCs w:val="24"/>
            <w:u w:val="single"/>
            <w:lang w:eastAsia="ru-RU"/>
          </w:rPr>
          <w:t>5-тармағына</w:t>
        </w:r>
      </w:hyperlink>
      <w:r w:rsidRPr="0042692E">
        <w:rPr>
          <w:rFonts w:ascii="Times New Roman" w:eastAsia="Times New Roman" w:hAnsi="Times New Roman" w:cs="Times New Roman"/>
          <w:color w:val="000000"/>
          <w:spacing w:val="2"/>
          <w:sz w:val="24"/>
          <w:szCs w:val="24"/>
          <w:lang w:eastAsia="ru-RU"/>
        </w:rPr>
        <w:t> сәйкес үш жылда бір рет аттестаттаудан өтеді.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осы Қағидаларда белгіленген талаптарға сәйкес келген жағдайда біліктілік санатын көтеру үшін мерзімінен бұрын аттестаттаудан өтеді.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Білім беру ұйымдары басшыларының орынбасарлары – осы Қағидалардың 4-тарауының </w:t>
      </w:r>
      <w:hyperlink r:id="rId20" w:anchor="z212" w:history="1">
        <w:r w:rsidRPr="0042692E">
          <w:rPr>
            <w:rFonts w:ascii="Times New Roman" w:eastAsia="Times New Roman" w:hAnsi="Times New Roman" w:cs="Times New Roman"/>
            <w:color w:val="073A5E"/>
            <w:spacing w:val="2"/>
            <w:sz w:val="24"/>
            <w:szCs w:val="24"/>
            <w:u w:val="single"/>
            <w:lang w:eastAsia="ru-RU"/>
          </w:rPr>
          <w:t>2-параграфына</w:t>
        </w:r>
      </w:hyperlink>
      <w:r w:rsidRPr="0042692E">
        <w:rPr>
          <w:rFonts w:ascii="Times New Roman" w:eastAsia="Times New Roman" w:hAnsi="Times New Roman" w:cs="Times New Roman"/>
          <w:color w:val="000000"/>
          <w:spacing w:val="2"/>
          <w:sz w:val="24"/>
          <w:szCs w:val="24"/>
          <w:lang w:eastAsia="ru-RU"/>
        </w:rPr>
        <w:t> сәйкес кезекті аттестаттаудан өтеді.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4. Білім беру саласының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білім беру ұйымдарында:</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"педагог-тағылымдамашы", "педагог";</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lastRenderedPageBreak/>
        <w:t>      аудандық, облыстық маңызы бар қалалық білім бөлімінің органдарында:</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"педагог-модератор" (педагогтер мен әдіскерлер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"үшінші біліктілік санатты басшы орынбасары", "екінші біліктілік санатты басшы орынбасары" (басшы орынбасарлары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"басшы-ұйымдастырушы" (басшылар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облыстың, республикалық маңызы бар қаланың және астананың білім беру басқармаларында, білім беру саласындағы уәкілетті органдарда;</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"педагог-сарапшы", "педагог-зерттеуші" (педагогтер мен әдіскерлер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"педагог-шебер" (әдіскерлер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"бірінші біліктілік санатты басшы орынбасары" (басшы орынбасарлары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"басшы-менеджер"; "басшы-көшбасшы" (басшылар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білім беру саласындағы уәкілетті органның жанында:</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"педагог-шебер" (педагогтер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"педагог-модератор", "педагог-сарапшы", "педагог-зерттеуші", "педагог-шебер" (тиісті саланың уәкілетті органының бағынысты білім беру ұйымдары үшін).</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өкілетті 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7. Комиссия мүшелердің тақ санынан және кемінде жеті мүшеден тұрады. Комиссия мүшелері Комиссия отырыстарына алмасу құқығынсыз қатысады.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8. Комиссия төрағасы мен төрағаның орынбасары Комиссия мүшелерінің арасынан сайланады.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9. Салалық мемлекеттік органдардың білім беру ұйымдарының педагогтерін аттестаттауды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10. Конкурстық комиссияның хатшысы Комиссия отырысына материалдарды, қажетті құжаттарды дайындайды, хаттаманы рәсімдейді және оған қол қояды, оның мүшесі болып табылмайды.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11. Комиссияның отырысы, егер оған оның құрамының кемінде үштен екісі қатысса, заңды деп есептеледі.</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42692E" w:rsidRP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42692E" w:rsidRDefault="0042692E"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2692E">
        <w:rPr>
          <w:rFonts w:ascii="Times New Roman" w:eastAsia="Times New Roman" w:hAnsi="Times New Roman" w:cs="Times New Roman"/>
          <w:color w:val="000000"/>
          <w:spacing w:val="2"/>
          <w:sz w:val="24"/>
          <w:szCs w:val="24"/>
          <w:lang w:eastAsia="ru-RU"/>
        </w:rPr>
        <w:t>      14. Тиісті деңгейдегі Комиссия аттестатталушының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p w:rsidR="00CF5296" w:rsidRDefault="00CF5296" w:rsidP="0042692E">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p>
    <w:p w:rsidR="00CF5296" w:rsidRPr="00CF5296" w:rsidRDefault="00CF5296" w:rsidP="00CF5296">
      <w:pPr>
        <w:pStyle w:val="3"/>
        <w:shd w:val="clear" w:color="auto" w:fill="FFFFFF"/>
        <w:spacing w:before="225" w:beforeAutospacing="0" w:after="0" w:afterAutospacing="0" w:line="390" w:lineRule="atLeast"/>
        <w:jc w:val="center"/>
        <w:textAlignment w:val="baseline"/>
        <w:rPr>
          <w:bCs w:val="0"/>
          <w:color w:val="1E1E1E"/>
          <w:sz w:val="24"/>
          <w:szCs w:val="24"/>
        </w:rPr>
      </w:pPr>
      <w:r w:rsidRPr="00CF5296">
        <w:rPr>
          <w:bCs w:val="0"/>
          <w:color w:val="1E1E1E"/>
          <w:sz w:val="24"/>
          <w:szCs w:val="24"/>
        </w:rPr>
        <w:lastRenderedPageBreak/>
        <w:t>Педагогтерге кезекті біліктілік санаттарын беру тәртібі</w:t>
      </w:r>
    </w:p>
    <w:p w:rsidR="00CF5296" w:rsidRPr="00CF5296" w:rsidRDefault="00CF5296" w:rsidP="00CF5296">
      <w:pPr>
        <w:pStyle w:val="a3"/>
        <w:shd w:val="clear" w:color="auto" w:fill="FFFFFF"/>
        <w:spacing w:before="0" w:beforeAutospacing="0" w:after="0" w:afterAutospacing="0" w:line="285" w:lineRule="atLeast"/>
        <w:textAlignment w:val="baseline"/>
        <w:rPr>
          <w:b/>
          <w:color w:val="000000"/>
          <w:spacing w:val="2"/>
        </w:rPr>
      </w:pPr>
      <w:r>
        <w:rPr>
          <w:b/>
          <w:color w:val="000000"/>
          <w:spacing w:val="2"/>
        </w:rPr>
        <w:t xml:space="preserve">      </w:t>
      </w:r>
      <w:r w:rsidRPr="00CF5296">
        <w:rPr>
          <w:b/>
          <w:color w:val="000000"/>
          <w:spacing w:val="2"/>
        </w:rPr>
        <w:t xml:space="preserve"> Біліктілік санатын кезекті беруге:</w:t>
      </w:r>
    </w:p>
    <w:p w:rsidR="00CF5296" w:rsidRPr="00CF5296" w:rsidRDefault="00CF5296" w:rsidP="00CF5296">
      <w:pPr>
        <w:pStyle w:val="a3"/>
        <w:shd w:val="clear" w:color="auto" w:fill="FFFFFF"/>
        <w:spacing w:before="0" w:beforeAutospacing="0" w:after="0" w:afterAutospacing="0" w:line="285" w:lineRule="atLeast"/>
        <w:textAlignment w:val="baseline"/>
        <w:rPr>
          <w:b/>
          <w:color w:val="000000"/>
          <w:spacing w:val="2"/>
        </w:rPr>
      </w:pPr>
      <w:r w:rsidRPr="00CF5296">
        <w:rPr>
          <w:b/>
          <w:color w:val="000000"/>
          <w:spacing w:val="2"/>
        </w:rPr>
        <w:t>      "педагог-тағылымдамашы" біліктілік санатына: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"Педагог-тағылымдамашы" біліктілік санаты Қазақстан Республикасы Білім және ғылым министрінің 2020 жылғы 24 сәуірдегі № 160 </w:t>
      </w:r>
      <w:hyperlink r:id="rId21" w:anchor="z1" w:history="1">
        <w:r w:rsidRPr="00CF5296">
          <w:rPr>
            <w:rStyle w:val="a4"/>
            <w:color w:val="073A5E"/>
            <w:spacing w:val="2"/>
          </w:rPr>
          <w:t>бұйрығына</w:t>
        </w:r>
      </w:hyperlink>
      <w:r w:rsidRPr="00CF5296">
        <w:rPr>
          <w:color w:val="000000"/>
          <w:spacing w:val="2"/>
        </w:rPr>
        <w:t>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Педагог-тағылымдамашыға бір оқу жылы кезеңіне тәлімгерлікті жүзеге асыратын педагог бекітіледі.</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рисҰрч әдісін қолданады. Педагог-тәлімгер бағдарлама нәтижелері бойынша педагог-тағылымдамашыға ұсыныс дайындайды.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Кейінгі еңбек қатынастары еңбек заңнамасы шеңберінде ресімделеді.</w:t>
      </w:r>
    </w:p>
    <w:p w:rsidR="00CF5296" w:rsidRPr="00CF5296" w:rsidRDefault="00CF5296" w:rsidP="00CF5296">
      <w:pPr>
        <w:pStyle w:val="a3"/>
        <w:shd w:val="clear" w:color="auto" w:fill="FFFFFF"/>
        <w:spacing w:before="0" w:beforeAutospacing="0" w:after="0" w:afterAutospacing="0" w:line="285" w:lineRule="atLeast"/>
        <w:textAlignment w:val="baseline"/>
        <w:rPr>
          <w:b/>
          <w:color w:val="000000"/>
          <w:spacing w:val="2"/>
        </w:rPr>
      </w:pPr>
      <w:r w:rsidRPr="00CF5296">
        <w:rPr>
          <w:b/>
          <w:color w:val="000000"/>
          <w:spacing w:val="2"/>
        </w:rPr>
        <w:t>      "педагог" біліктілік санатына: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 Қазақстан Республикасынан тыс жерлерде мамандығы бойынша оқуда (тағылымдамада) болған;</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 тиісті бейін бойынша педагогикалық қызметті жүзеге асырған және Қазақстан Республикасына жақын және алыс шет елдерден келген;</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 қосымша білім беру жүйесінде 5 және одан да көп жыл кәсіби өтілі бар адамдар.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 санатына үміткер педагогтер № 338 </w:t>
      </w:r>
      <w:hyperlink r:id="rId22" w:anchor="z1" w:history="1">
        <w:r w:rsidRPr="00CF5296">
          <w:rPr>
            <w:rStyle w:val="a4"/>
            <w:color w:val="073A5E"/>
            <w:spacing w:val="2"/>
          </w:rPr>
          <w:t>бұйрыққа</w:t>
        </w:r>
      </w:hyperlink>
      <w:r w:rsidRPr="00CF5296">
        <w:rPr>
          <w:color w:val="000000"/>
          <w:spacing w:val="2"/>
        </w:rPr>
        <w:t> немесе кәсіптік стандартқа сәйкес біліктілік талаптарына сәйкес келуі және мынадай кәсіптік құзыреттерге сәйкес келуі тиіс:</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lastRenderedPageBreak/>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Сабақты зерттеу жүргізеді, оның ішінде (Lesson Study) лессон стади, (Action Research) экшн рисҰрч әдісін қолданады;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"Педагогикалық этиканың кейбір мәселелері туралы" Қазақстан Республикасы Білім және ғылым министрінің 2020 жылғы 11 мамырдағы № 190 </w:t>
      </w:r>
      <w:hyperlink r:id="rId23" w:anchor="z1" w:history="1">
        <w:r w:rsidRPr="00CF5296">
          <w:rPr>
            <w:rStyle w:val="a4"/>
            <w:color w:val="073A5E"/>
            <w:spacing w:val="2"/>
          </w:rPr>
          <w:t>бұйрығына</w:t>
        </w:r>
      </w:hyperlink>
      <w:r w:rsidRPr="00CF5296">
        <w:rPr>
          <w:color w:val="000000"/>
          <w:spacing w:val="2"/>
        </w:rPr>
        <w:t> (Нормативтік құқықтық актілерді мемлекеттік тіркеу тізілімінде № 20619 болып тіркелген) сәйкес педагогикалық этиканың негізгі нормаларын сақтайды;</w:t>
      </w:r>
    </w:p>
    <w:p w:rsidR="00CF5296" w:rsidRPr="00CF5296" w:rsidRDefault="00CF5296" w:rsidP="00CF5296">
      <w:pPr>
        <w:pStyle w:val="a3"/>
        <w:shd w:val="clear" w:color="auto" w:fill="FFFFFF"/>
        <w:spacing w:before="0" w:beforeAutospacing="0" w:after="0" w:afterAutospacing="0" w:line="285" w:lineRule="atLeast"/>
        <w:textAlignment w:val="baseline"/>
        <w:rPr>
          <w:b/>
          <w:color w:val="000000"/>
          <w:spacing w:val="2"/>
        </w:rPr>
      </w:pPr>
      <w:r w:rsidRPr="00CF5296">
        <w:rPr>
          <w:b/>
          <w:color w:val="000000"/>
          <w:spacing w:val="2"/>
        </w:rPr>
        <w:t>      2) "педагог-модератор" біліктілік санатына: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 біліктілік санатының жалпы талаптарына сәйкес келеді, бұдан басқа: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оқытудың инновациялық нысандарын, әдістері мен құралдарын қолданады;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Сабақты зерттеу жүргізеді, оның ішінде (Lesson Study) лессон стади, (Action Research) экшн рисҰрч әдісін қолданады;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сабақ рефлексиясын жүргізеді, өткізілген сабақтарға әріптестерінің оң пікірлеріне ие;</w:t>
      </w:r>
    </w:p>
    <w:p w:rsidR="00CF5296" w:rsidRPr="00CF5296" w:rsidRDefault="00CF5296" w:rsidP="00CF5296">
      <w:pPr>
        <w:pStyle w:val="a3"/>
        <w:shd w:val="clear" w:color="auto" w:fill="FFFFFF"/>
        <w:spacing w:before="0" w:beforeAutospacing="0" w:after="0" w:afterAutospacing="0" w:line="285" w:lineRule="atLeast"/>
        <w:textAlignment w:val="baseline"/>
        <w:rPr>
          <w:b/>
          <w:color w:val="000000"/>
          <w:spacing w:val="2"/>
        </w:rPr>
      </w:pPr>
      <w:r w:rsidRPr="00CF5296">
        <w:rPr>
          <w:b/>
          <w:color w:val="000000"/>
          <w:spacing w:val="2"/>
        </w:rPr>
        <w:t>      3) "педагог-сарапшы" біліктілік санатына: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"педагог-модератор" біліктілік санатының жалпы талаптарына сәйкес келеді, бұдан басқа: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ұйымдастырылған оқу қызметін, оқу-тәрбие процесін талдау дағдыларын меңгерген;</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өзінің және білім беру ұйымы деңгейінде әріптестерінің кәсіби даму басымдықтарын сындарлы анықтайды;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Сабақты зерттеу жүргізеді, оның ішінде (Lesson Study) лессон стади, (Action Research) экшн рисҰрч әдісін қолданады;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сабақтар рефлексиясын жүргізеді, өткізген сабақтарына әдіскерлер мен педагогтердің оң пікірлерінің бар болуы;</w:t>
      </w:r>
    </w:p>
    <w:p w:rsidR="00CF5296" w:rsidRPr="00CF5296" w:rsidRDefault="00CF5296" w:rsidP="00CF5296">
      <w:pPr>
        <w:pStyle w:val="a3"/>
        <w:shd w:val="clear" w:color="auto" w:fill="FFFFFF"/>
        <w:spacing w:before="0" w:beforeAutospacing="0" w:after="0" w:afterAutospacing="0" w:line="285" w:lineRule="atLeast"/>
        <w:textAlignment w:val="baseline"/>
        <w:rPr>
          <w:b/>
          <w:color w:val="000000"/>
          <w:spacing w:val="2"/>
        </w:rPr>
      </w:pPr>
      <w:r w:rsidRPr="00CF5296">
        <w:rPr>
          <w:b/>
          <w:color w:val="000000"/>
          <w:spacing w:val="2"/>
        </w:rPr>
        <w:t>      4) "педагог-зерттеуші" біліктілік санатына: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"педагог-сарапшы" біліктілік санатының жалпы талаптарына сәйкес келеді, бұдан басқа: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сабақты зерттеу және бағалау құралдарын әзірлеу дағдыларын меңгерген;</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білім алушылардың зерттеушілік дағдыларын дамытуды қамтамасыз етеді;</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lastRenderedPageBreak/>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"Үздік педагог" атағының иегері, қатысушысы немесе жүлдегері (бар болған жағдайда) болып табылады;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интернет-ресурстарды пайдалана отырып, жұмыс тәжірибесін таратады;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аудан/қала/облыс деңгейінде сабақтарды көрсетеді, өткізілген сабақтарына педагогтер мен әдіскерлердің оң пікірлерінің бар болуы;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Сабақты зерттеу жүргізеді, оның ішінде (Lesson Study) лессон стади (Action Research) экшн рисҰрч әдісін қолданады;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сабақтар рефлексиясын жүргізеді, басқа мұғалімдердің сабақтарын талдайды;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rsidR="00CF5296" w:rsidRPr="00CF5296" w:rsidRDefault="00CF5296" w:rsidP="00CF5296">
      <w:pPr>
        <w:pStyle w:val="a3"/>
        <w:shd w:val="clear" w:color="auto" w:fill="FFFFFF"/>
        <w:spacing w:before="0" w:beforeAutospacing="0" w:after="0" w:afterAutospacing="0" w:line="285" w:lineRule="atLeast"/>
        <w:textAlignment w:val="baseline"/>
        <w:rPr>
          <w:b/>
          <w:color w:val="000000"/>
          <w:spacing w:val="2"/>
        </w:rPr>
      </w:pPr>
      <w:r w:rsidRPr="00CF5296">
        <w:rPr>
          <w:color w:val="000000"/>
          <w:spacing w:val="2"/>
        </w:rPr>
        <w:t>   </w:t>
      </w:r>
      <w:r w:rsidRPr="00CF5296">
        <w:rPr>
          <w:b/>
          <w:color w:val="000000"/>
          <w:spacing w:val="2"/>
        </w:rPr>
        <w:t>   5) "педагог-шебер" біліктілік санатына: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"педагог-зерттеуші" біліктілік санатының жалпы талаптарына сәйкес келеді, бұдан басқа:</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үздік педагогикалық практикалар мен әзірлемелерді енгізеді немесе бағдарламаларды әзірлейді,</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немесе уорлд скилс (WorldSkills) (кәсіби шеберлік конкурсы) халықаралық чемпионаттарының сарапшысы немесе педагогтердің біліктілігін арттыру бойынша тренер болып табылады;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"Үздік педагог" атағының иегері, қатысушысы немесе жүлдегері (бар болған жағдайда) болып табылады;</w:t>
      </w:r>
    </w:p>
    <w:p w:rsidR="00CF5296" w:rsidRP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интернет-ресурстарды пайдалана отырып, жұмыс тәжірибесін таратады;</w:t>
      </w:r>
    </w:p>
    <w:p w:rsidR="00CF5296" w:rsidRDefault="00CF5296" w:rsidP="00CF5296">
      <w:pPr>
        <w:pStyle w:val="a3"/>
        <w:shd w:val="clear" w:color="auto" w:fill="FFFFFF"/>
        <w:spacing w:before="0" w:beforeAutospacing="0" w:after="0" w:afterAutospacing="0" w:line="285" w:lineRule="atLeast"/>
        <w:textAlignment w:val="baseline"/>
        <w:rPr>
          <w:color w:val="000000"/>
          <w:spacing w:val="2"/>
        </w:rPr>
      </w:pPr>
      <w:r w:rsidRPr="00CF5296">
        <w:rPr>
          <w:color w:val="000000"/>
          <w:spacing w:val="2"/>
        </w:rPr>
        <w:t>      тәлімгерлікті жүзеге асырады және облыс, республика деңгейінде кәсіби қоғамдастық желісін дамытуды жоспарлайды (болған жағдайда);</w:t>
      </w:r>
    </w:p>
    <w:p w:rsidR="00CF5296" w:rsidRDefault="00CF5296" w:rsidP="00CF5296">
      <w:pPr>
        <w:pStyle w:val="a3"/>
        <w:shd w:val="clear" w:color="auto" w:fill="FFFFFF"/>
        <w:spacing w:before="0" w:beforeAutospacing="0" w:after="0" w:afterAutospacing="0" w:line="285" w:lineRule="atLeast"/>
        <w:textAlignment w:val="baseline"/>
        <w:rPr>
          <w:color w:val="000000"/>
          <w:spacing w:val="2"/>
        </w:rPr>
      </w:pPr>
    </w:p>
    <w:p w:rsidR="00CF5296" w:rsidRDefault="00CF5296" w:rsidP="00CF5296">
      <w:pPr>
        <w:pStyle w:val="a3"/>
        <w:shd w:val="clear" w:color="auto" w:fill="FFFFFF"/>
        <w:spacing w:before="0" w:beforeAutospacing="0" w:after="0" w:afterAutospacing="0" w:line="285" w:lineRule="atLeast"/>
        <w:textAlignment w:val="baseline"/>
        <w:rPr>
          <w:color w:val="000000"/>
          <w:spacing w:val="2"/>
        </w:rPr>
      </w:pPr>
    </w:p>
    <w:p w:rsidR="00CF5296" w:rsidRDefault="00CF5296" w:rsidP="00CF5296">
      <w:pPr>
        <w:pStyle w:val="a3"/>
        <w:shd w:val="clear" w:color="auto" w:fill="FFFFFF"/>
        <w:spacing w:before="0" w:beforeAutospacing="0" w:after="0" w:afterAutospacing="0" w:line="285" w:lineRule="atLeast"/>
        <w:textAlignment w:val="baseline"/>
        <w:rPr>
          <w:color w:val="000000"/>
          <w:spacing w:val="2"/>
        </w:rPr>
      </w:pPr>
    </w:p>
    <w:p w:rsidR="00CD277B" w:rsidRPr="00CD277B" w:rsidRDefault="00CD277B" w:rsidP="00CD277B">
      <w:pPr>
        <w:pStyle w:val="a6"/>
        <w:rPr>
          <w:rFonts w:ascii="Times New Roman" w:hAnsi="Times New Roman" w:cs="Times New Roman"/>
          <w:sz w:val="24"/>
          <w:szCs w:val="24"/>
        </w:rPr>
      </w:pPr>
      <w:r w:rsidRPr="00CD277B">
        <w:rPr>
          <w:rFonts w:ascii="Times New Roman" w:hAnsi="Times New Roman" w:cs="Times New Roman"/>
          <w:sz w:val="24"/>
          <w:szCs w:val="24"/>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мен толықтырулар енгізу туралы</w:t>
      </w:r>
    </w:p>
    <w:p w:rsidR="00CD277B" w:rsidRPr="00CD277B" w:rsidRDefault="00CD277B" w:rsidP="00CD277B">
      <w:pPr>
        <w:pStyle w:val="a6"/>
        <w:rPr>
          <w:rFonts w:ascii="Times New Roman" w:hAnsi="Times New Roman" w:cs="Times New Roman"/>
          <w:spacing w:val="2"/>
          <w:sz w:val="24"/>
          <w:szCs w:val="24"/>
        </w:rPr>
      </w:pPr>
      <w:r w:rsidRPr="00CD277B">
        <w:rPr>
          <w:rFonts w:ascii="Times New Roman" w:hAnsi="Times New Roman" w:cs="Times New Roman"/>
          <w:spacing w:val="2"/>
          <w:sz w:val="24"/>
          <w:szCs w:val="24"/>
        </w:rPr>
        <w:t>Қазақстан Республикасы Білім және ғылым министрінің 2021 жылғы 7 маусымдағы № 277 бұйрығы. Қазақстан Республикасының Әділет министрлігінде 2021 жылғы 8 маусымда № 22950 болып тіркелді</w:t>
      </w:r>
    </w:p>
    <w:p w:rsidR="00CF5296" w:rsidRDefault="00CF5296"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p w:rsidR="006175C7" w:rsidRDefault="006175C7" w:rsidP="00CD277B">
      <w:pPr>
        <w:pStyle w:val="a6"/>
        <w:rPr>
          <w:rFonts w:ascii="Times New Roman" w:hAnsi="Times New Roman" w:cs="Times New Roman"/>
          <w:color w:val="000000"/>
          <w:spacing w:val="2"/>
          <w:sz w:val="24"/>
          <w:szCs w:val="24"/>
        </w:rPr>
      </w:pPr>
    </w:p>
    <w:tbl>
      <w:tblPr>
        <w:tblW w:w="13380" w:type="dxa"/>
        <w:tblCellMar>
          <w:left w:w="0" w:type="dxa"/>
          <w:right w:w="0" w:type="dxa"/>
        </w:tblCellMar>
        <w:tblLook w:val="04A0" w:firstRow="1" w:lastRow="0" w:firstColumn="1" w:lastColumn="0" w:noHBand="0" w:noVBand="1"/>
      </w:tblPr>
      <w:tblGrid>
        <w:gridCol w:w="13380"/>
      </w:tblGrid>
      <w:tr w:rsidR="006175C7" w:rsidRPr="006175C7" w:rsidTr="006175C7">
        <w:tc>
          <w:tcPr>
            <w:tcW w:w="3420" w:type="dxa"/>
            <w:tcBorders>
              <w:top w:val="nil"/>
              <w:left w:val="nil"/>
              <w:bottom w:val="nil"/>
              <w:right w:val="nil"/>
            </w:tcBorders>
            <w:shd w:val="clear" w:color="auto" w:fill="auto"/>
            <w:tcMar>
              <w:top w:w="45" w:type="dxa"/>
              <w:left w:w="75" w:type="dxa"/>
              <w:bottom w:w="45" w:type="dxa"/>
              <w:right w:w="75" w:type="dxa"/>
            </w:tcMar>
            <w:hideMark/>
          </w:tcPr>
          <w:p w:rsidR="006175C7" w:rsidRPr="006175C7" w:rsidRDefault="006175C7" w:rsidP="006175C7">
            <w:pPr>
              <w:spacing w:line="240" w:lineRule="auto"/>
              <w:jc w:val="right"/>
              <w:rPr>
                <w:rFonts w:ascii="Times New Roman" w:eastAsia="Times New Roman" w:hAnsi="Times New Roman" w:cs="Times New Roman"/>
                <w:sz w:val="24"/>
                <w:szCs w:val="24"/>
                <w:lang w:eastAsia="ru-RU"/>
              </w:rPr>
            </w:pPr>
            <w:r w:rsidRPr="006175C7">
              <w:rPr>
                <w:rFonts w:ascii="Times New Roman" w:eastAsia="Times New Roman" w:hAnsi="Times New Roman" w:cs="Times New Roman"/>
                <w:sz w:val="24"/>
                <w:szCs w:val="24"/>
                <w:lang w:eastAsia="ru-RU"/>
              </w:rPr>
              <w:lastRenderedPageBreak/>
              <w:t>Тиісті деңгейдегі аттестаттау</w:t>
            </w:r>
            <w:r w:rsidRPr="006175C7">
              <w:rPr>
                <w:rFonts w:ascii="Times New Roman" w:eastAsia="Times New Roman" w:hAnsi="Times New Roman" w:cs="Times New Roman"/>
                <w:sz w:val="24"/>
                <w:szCs w:val="24"/>
                <w:lang w:eastAsia="ru-RU"/>
              </w:rPr>
              <w:br/>
              <w:t>комиссиясының төрағасына</w:t>
            </w:r>
            <w:r w:rsidRPr="006175C7">
              <w:rPr>
                <w:rFonts w:ascii="Times New Roman" w:eastAsia="Times New Roman" w:hAnsi="Times New Roman" w:cs="Times New Roman"/>
                <w:sz w:val="24"/>
                <w:szCs w:val="24"/>
                <w:lang w:eastAsia="ru-RU"/>
              </w:rPr>
              <w:br/>
              <w:t>____________________________</w:t>
            </w:r>
          </w:p>
        </w:tc>
      </w:tr>
    </w:tbl>
    <w:p w:rsidR="006175C7" w:rsidRPr="006175C7" w:rsidRDefault="006175C7" w:rsidP="006175C7">
      <w:pPr>
        <w:spacing w:before="225" w:after="0" w:line="390" w:lineRule="atLeast"/>
        <w:jc w:val="center"/>
        <w:textAlignment w:val="baseline"/>
        <w:outlineLvl w:val="2"/>
        <w:rPr>
          <w:rFonts w:ascii="Times New Roman" w:eastAsia="Times New Roman" w:hAnsi="Times New Roman" w:cs="Times New Roman"/>
          <w:b/>
          <w:color w:val="1E1E1E"/>
          <w:sz w:val="24"/>
          <w:szCs w:val="24"/>
          <w:lang w:eastAsia="ru-RU"/>
        </w:rPr>
      </w:pPr>
      <w:r w:rsidRPr="006175C7">
        <w:rPr>
          <w:rFonts w:ascii="Times New Roman" w:eastAsia="Times New Roman" w:hAnsi="Times New Roman" w:cs="Times New Roman"/>
          <w:b/>
          <w:color w:val="1E1E1E"/>
          <w:sz w:val="24"/>
          <w:szCs w:val="24"/>
          <w:lang w:eastAsia="ru-RU"/>
        </w:rPr>
        <w:t>Аттестаттауға және біліктілік санатын беру (растау) рәсіміне қатысуға өтініш</w:t>
      </w:r>
    </w:p>
    <w:p w:rsidR="006175C7" w:rsidRPr="006175C7" w:rsidRDefault="006175C7" w:rsidP="006175C7">
      <w:pPr>
        <w:spacing w:after="0" w:line="285" w:lineRule="atLeast"/>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Мен, _________________________________________, ЖСН_________,</w:t>
      </w:r>
    </w:p>
    <w:p w:rsidR="006175C7" w:rsidRPr="006175C7" w:rsidRDefault="006175C7" w:rsidP="006175C7">
      <w:pPr>
        <w:spacing w:after="0" w:line="285" w:lineRule="atLeast"/>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(педагогтің Т.А.Ә. (болған жағдайда)</w:t>
      </w:r>
    </w:p>
    <w:p w:rsidR="006175C7" w:rsidRPr="006175C7" w:rsidRDefault="006175C7" w:rsidP="006175C7">
      <w:pPr>
        <w:spacing w:after="0" w:line="285" w:lineRule="atLeast"/>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________________________________________________________________   </w:t>
      </w:r>
      <w:proofErr w:type="gramStart"/>
      <w:r w:rsidRPr="006175C7">
        <w:rPr>
          <w:rFonts w:ascii="Times New Roman" w:eastAsia="Times New Roman" w:hAnsi="Times New Roman" w:cs="Times New Roman"/>
          <w:color w:val="000000"/>
          <w:spacing w:val="2"/>
          <w:sz w:val="24"/>
          <w:szCs w:val="24"/>
          <w:lang w:eastAsia="ru-RU"/>
        </w:rPr>
        <w:t>   (</w:t>
      </w:r>
      <w:proofErr w:type="gramEnd"/>
      <w:r w:rsidRPr="006175C7">
        <w:rPr>
          <w:rFonts w:ascii="Times New Roman" w:eastAsia="Times New Roman" w:hAnsi="Times New Roman" w:cs="Times New Roman"/>
          <w:color w:val="000000"/>
          <w:spacing w:val="2"/>
          <w:sz w:val="24"/>
          <w:szCs w:val="24"/>
          <w:lang w:eastAsia="ru-RU"/>
        </w:rPr>
        <w:t>лауазымы, жұмыс орны, электрондық поштасы)</w:t>
      </w:r>
    </w:p>
    <w:p w:rsidR="006175C7" w:rsidRPr="006175C7" w:rsidRDefault="006175C7" w:rsidP="006175C7">
      <w:pPr>
        <w:spacing w:after="0" w:line="285" w:lineRule="atLeast"/>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_________________________ лауазымы (мамандығы) бойынша) 20 ___ жылы      __________________ біліктілік санатына қатысуға рұқсат беруіңізді сұраймын.</w:t>
      </w:r>
    </w:p>
    <w:p w:rsidR="006175C7" w:rsidRPr="006175C7" w:rsidRDefault="006175C7" w:rsidP="006175C7">
      <w:pPr>
        <w:spacing w:after="0" w:line="285" w:lineRule="atLeast"/>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Бүгінгі таңда ____(күні) ___ (айы) ______ жылғы дейін жарамды      ___________ біліктілік санатына иемін.</w:t>
      </w:r>
    </w:p>
    <w:p w:rsidR="006175C7" w:rsidRPr="006175C7" w:rsidRDefault="006175C7" w:rsidP="006175C7">
      <w:pPr>
        <w:spacing w:after="0" w:line="285" w:lineRule="atLeast"/>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Келесі жұмыс нәтижелерін негіз деп санаймын:</w:t>
      </w:r>
    </w:p>
    <w:p w:rsidR="006175C7" w:rsidRPr="006175C7" w:rsidRDefault="006175C7" w:rsidP="006175C7">
      <w:pPr>
        <w:spacing w:after="0" w:line="285" w:lineRule="atLeast"/>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__________________________________________________________________</w:t>
      </w:r>
    </w:p>
    <w:p w:rsidR="006175C7" w:rsidRPr="006175C7" w:rsidRDefault="006175C7" w:rsidP="006175C7">
      <w:pPr>
        <w:spacing w:after="0" w:line="285" w:lineRule="atLeast"/>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__________________________________________________________________.</w:t>
      </w:r>
    </w:p>
    <w:p w:rsidR="006175C7" w:rsidRPr="006175C7" w:rsidRDefault="006175C7" w:rsidP="006175C7">
      <w:pPr>
        <w:spacing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Өзім туралы мынадай мәліметтерді хабарлаймын:</w:t>
      </w:r>
    </w:p>
    <w:p w:rsidR="006175C7" w:rsidRPr="006175C7" w:rsidRDefault="006175C7" w:rsidP="006175C7">
      <w:pPr>
        <w:spacing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__________________________________________________________________</w:t>
      </w:r>
    </w:p>
    <w:p w:rsidR="006175C7" w:rsidRPr="006175C7" w:rsidRDefault="006175C7" w:rsidP="006175C7">
      <w:pPr>
        <w:spacing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xml:space="preserve">      </w:t>
      </w:r>
      <w:bookmarkStart w:id="7" w:name="_GoBack"/>
      <w:bookmarkEnd w:id="7"/>
    </w:p>
    <w:p w:rsidR="006175C7" w:rsidRPr="006175C7" w:rsidRDefault="006175C7" w:rsidP="006175C7">
      <w:pPr>
        <w:spacing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Білімі:</w:t>
      </w:r>
    </w:p>
    <w:tbl>
      <w:tblPr>
        <w:tblStyle w:val="a5"/>
        <w:tblW w:w="15163" w:type="dxa"/>
        <w:tblLook w:val="04A0" w:firstRow="1" w:lastRow="0" w:firstColumn="1" w:lastColumn="0" w:noHBand="0" w:noVBand="1"/>
      </w:tblPr>
      <w:tblGrid>
        <w:gridCol w:w="1850"/>
        <w:gridCol w:w="1128"/>
        <w:gridCol w:w="12185"/>
      </w:tblGrid>
      <w:tr w:rsidR="006175C7" w:rsidRPr="006175C7" w:rsidTr="006175C7">
        <w:tc>
          <w:tcPr>
            <w:tcW w:w="0" w:type="auto"/>
            <w:hideMark/>
          </w:tcPr>
          <w:p w:rsidR="006175C7" w:rsidRPr="006175C7" w:rsidRDefault="006175C7" w:rsidP="006175C7">
            <w:pPr>
              <w:spacing w:after="160"/>
              <w:jc w:val="center"/>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Оқу орнының атауы</w:t>
            </w:r>
          </w:p>
        </w:tc>
        <w:tc>
          <w:tcPr>
            <w:tcW w:w="0" w:type="auto"/>
            <w:hideMark/>
          </w:tcPr>
          <w:p w:rsidR="006175C7" w:rsidRPr="006175C7" w:rsidRDefault="006175C7" w:rsidP="006175C7">
            <w:pPr>
              <w:spacing w:after="160"/>
              <w:jc w:val="center"/>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Оқу кезеңі</w:t>
            </w:r>
          </w:p>
        </w:tc>
        <w:tc>
          <w:tcPr>
            <w:tcW w:w="12185" w:type="dxa"/>
            <w:hideMark/>
          </w:tcPr>
          <w:p w:rsidR="006175C7" w:rsidRPr="006175C7" w:rsidRDefault="006175C7" w:rsidP="006175C7">
            <w:pPr>
              <w:spacing w:after="160"/>
              <w:jc w:val="center"/>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6175C7" w:rsidRPr="006175C7" w:rsidTr="006175C7">
        <w:tc>
          <w:tcPr>
            <w:tcW w:w="0" w:type="auto"/>
            <w:hideMark/>
          </w:tcPr>
          <w:p w:rsidR="006175C7" w:rsidRPr="006175C7" w:rsidRDefault="006175C7" w:rsidP="006175C7">
            <w:pPr>
              <w:spacing w:after="160"/>
              <w:rPr>
                <w:rFonts w:ascii="Times New Roman" w:eastAsia="Times New Roman" w:hAnsi="Times New Roman" w:cs="Times New Roman"/>
                <w:color w:val="000000"/>
                <w:sz w:val="24"/>
                <w:szCs w:val="24"/>
                <w:lang w:eastAsia="ru-RU"/>
              </w:rPr>
            </w:pPr>
          </w:p>
        </w:tc>
        <w:tc>
          <w:tcPr>
            <w:tcW w:w="0" w:type="auto"/>
            <w:hideMark/>
          </w:tcPr>
          <w:p w:rsidR="006175C7" w:rsidRPr="006175C7" w:rsidRDefault="006175C7" w:rsidP="006175C7">
            <w:pPr>
              <w:rPr>
                <w:rFonts w:ascii="Times New Roman" w:eastAsia="Times New Roman" w:hAnsi="Times New Roman" w:cs="Times New Roman"/>
                <w:color w:val="000000"/>
                <w:sz w:val="24"/>
                <w:szCs w:val="24"/>
                <w:lang w:eastAsia="ru-RU"/>
              </w:rPr>
            </w:pPr>
          </w:p>
        </w:tc>
        <w:tc>
          <w:tcPr>
            <w:tcW w:w="12185" w:type="dxa"/>
            <w:hideMark/>
          </w:tcPr>
          <w:p w:rsidR="006175C7" w:rsidRPr="006175C7" w:rsidRDefault="006175C7" w:rsidP="006175C7">
            <w:pPr>
              <w:rPr>
                <w:rFonts w:ascii="Times New Roman" w:eastAsia="Times New Roman" w:hAnsi="Times New Roman" w:cs="Times New Roman"/>
                <w:sz w:val="24"/>
                <w:szCs w:val="24"/>
                <w:lang w:eastAsia="ru-RU"/>
              </w:rPr>
            </w:pPr>
            <w:r w:rsidRPr="006175C7">
              <w:rPr>
                <w:rFonts w:ascii="Times New Roman" w:eastAsia="Times New Roman" w:hAnsi="Times New Roman" w:cs="Times New Roman"/>
                <w:sz w:val="24"/>
                <w:szCs w:val="24"/>
                <w:lang w:eastAsia="ru-RU"/>
              </w:rPr>
              <w:br/>
            </w:r>
          </w:p>
        </w:tc>
      </w:tr>
    </w:tbl>
    <w:p w:rsidR="006175C7" w:rsidRPr="006175C7" w:rsidRDefault="006175C7" w:rsidP="006175C7">
      <w:pPr>
        <w:shd w:val="clear" w:color="auto" w:fill="FFFFFF"/>
        <w:spacing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Жұмыс өтілі:</w:t>
      </w:r>
    </w:p>
    <w:tbl>
      <w:tblPr>
        <w:tblStyle w:val="a5"/>
        <w:tblW w:w="15197" w:type="dxa"/>
        <w:tblLook w:val="04A0" w:firstRow="1" w:lastRow="0" w:firstColumn="1" w:lastColumn="0" w:noHBand="0" w:noVBand="1"/>
      </w:tblPr>
      <w:tblGrid>
        <w:gridCol w:w="958"/>
        <w:gridCol w:w="10391"/>
        <w:gridCol w:w="1817"/>
        <w:gridCol w:w="2031"/>
      </w:tblGrid>
      <w:tr w:rsidR="006175C7" w:rsidRPr="006175C7" w:rsidTr="006175C7">
        <w:tc>
          <w:tcPr>
            <w:tcW w:w="0" w:type="auto"/>
            <w:hideMark/>
          </w:tcPr>
          <w:p w:rsidR="006175C7" w:rsidRPr="006175C7" w:rsidRDefault="006175C7" w:rsidP="006175C7">
            <w:pPr>
              <w:jc w:val="center"/>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Жалпы</w:t>
            </w:r>
          </w:p>
        </w:tc>
        <w:tc>
          <w:tcPr>
            <w:tcW w:w="10391" w:type="dxa"/>
            <w:hideMark/>
          </w:tcPr>
          <w:p w:rsidR="006175C7" w:rsidRPr="006175C7" w:rsidRDefault="006175C7" w:rsidP="006175C7">
            <w:pPr>
              <w:jc w:val="center"/>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hideMark/>
          </w:tcPr>
          <w:p w:rsidR="006175C7" w:rsidRPr="006175C7" w:rsidRDefault="006175C7" w:rsidP="006175C7">
            <w:pPr>
              <w:jc w:val="center"/>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Педагогикалық</w:t>
            </w:r>
          </w:p>
        </w:tc>
        <w:tc>
          <w:tcPr>
            <w:tcW w:w="0" w:type="auto"/>
            <w:hideMark/>
          </w:tcPr>
          <w:p w:rsidR="006175C7" w:rsidRPr="006175C7" w:rsidRDefault="006175C7" w:rsidP="006175C7">
            <w:pPr>
              <w:jc w:val="center"/>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Осы білім беру ұйымында</w:t>
            </w:r>
          </w:p>
        </w:tc>
      </w:tr>
      <w:tr w:rsidR="006175C7" w:rsidRPr="006175C7" w:rsidTr="006175C7">
        <w:tc>
          <w:tcPr>
            <w:tcW w:w="0" w:type="auto"/>
            <w:hideMark/>
          </w:tcPr>
          <w:p w:rsidR="006175C7" w:rsidRPr="006175C7" w:rsidRDefault="006175C7" w:rsidP="006175C7">
            <w:pPr>
              <w:rPr>
                <w:rFonts w:ascii="Times New Roman" w:eastAsia="Times New Roman" w:hAnsi="Times New Roman" w:cs="Times New Roman"/>
                <w:color w:val="000000"/>
                <w:sz w:val="24"/>
                <w:szCs w:val="24"/>
                <w:lang w:eastAsia="ru-RU"/>
              </w:rPr>
            </w:pPr>
          </w:p>
        </w:tc>
        <w:tc>
          <w:tcPr>
            <w:tcW w:w="10391" w:type="dxa"/>
            <w:hideMark/>
          </w:tcPr>
          <w:p w:rsidR="006175C7" w:rsidRPr="006175C7" w:rsidRDefault="006175C7" w:rsidP="006175C7">
            <w:pPr>
              <w:rPr>
                <w:rFonts w:ascii="Times New Roman" w:eastAsia="Times New Roman" w:hAnsi="Times New Roman" w:cs="Times New Roman"/>
                <w:color w:val="000000"/>
                <w:sz w:val="24"/>
                <w:szCs w:val="24"/>
                <w:lang w:eastAsia="ru-RU"/>
              </w:rPr>
            </w:pPr>
          </w:p>
        </w:tc>
        <w:tc>
          <w:tcPr>
            <w:tcW w:w="0" w:type="auto"/>
          </w:tcPr>
          <w:p w:rsidR="006175C7" w:rsidRPr="006175C7" w:rsidRDefault="006175C7" w:rsidP="006175C7">
            <w:pPr>
              <w:rPr>
                <w:rFonts w:ascii="Times New Roman" w:eastAsia="Times New Roman" w:hAnsi="Times New Roman" w:cs="Times New Roman"/>
                <w:color w:val="000000"/>
                <w:sz w:val="24"/>
                <w:szCs w:val="24"/>
                <w:lang w:eastAsia="ru-RU"/>
              </w:rPr>
            </w:pPr>
          </w:p>
        </w:tc>
        <w:tc>
          <w:tcPr>
            <w:tcW w:w="0" w:type="auto"/>
          </w:tcPr>
          <w:p w:rsidR="006175C7" w:rsidRPr="006175C7" w:rsidRDefault="006175C7" w:rsidP="006175C7">
            <w:pPr>
              <w:rPr>
                <w:rFonts w:ascii="Times New Roman" w:eastAsia="Times New Roman" w:hAnsi="Times New Roman" w:cs="Times New Roman"/>
                <w:color w:val="000000"/>
                <w:sz w:val="24"/>
                <w:szCs w:val="24"/>
                <w:lang w:eastAsia="ru-RU"/>
              </w:rPr>
            </w:pPr>
          </w:p>
        </w:tc>
      </w:tr>
    </w:tbl>
    <w:p w:rsidR="006175C7" w:rsidRPr="006175C7" w:rsidRDefault="006175C7" w:rsidP="006175C7">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Марапаттары, атағы, ғылыми (академиялық) дәрежесі, ғылыми атағы алған</w:t>
      </w:r>
    </w:p>
    <w:p w:rsidR="006175C7" w:rsidRPr="006175C7" w:rsidRDefault="006175C7" w:rsidP="006175C7">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(берілген) жылын көрсете отырып ________________________________________</w:t>
      </w:r>
    </w:p>
    <w:p w:rsidR="006175C7" w:rsidRPr="006175C7" w:rsidRDefault="006175C7" w:rsidP="006175C7">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___________________________________________________________________.</w:t>
      </w:r>
    </w:p>
    <w:p w:rsidR="006175C7" w:rsidRPr="006175C7" w:rsidRDefault="006175C7" w:rsidP="006175C7">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Педагог жұмыс істейтін білім беру ұйымының атауы:</w:t>
      </w:r>
    </w:p>
    <w:p w:rsidR="006175C7" w:rsidRPr="006175C7" w:rsidRDefault="006175C7" w:rsidP="006175C7">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________________________________________________________________.</w:t>
      </w:r>
    </w:p>
    <w:p w:rsidR="006175C7" w:rsidRPr="006175C7" w:rsidRDefault="006175C7" w:rsidP="006175C7">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Біліктілік санатын кезекті беруді (растауды) тәртібімен таныстым.</w:t>
      </w:r>
    </w:p>
    <w:p w:rsidR="006175C7" w:rsidRPr="006175C7" w:rsidRDefault="006175C7" w:rsidP="006175C7">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175C7">
        <w:rPr>
          <w:rFonts w:ascii="Times New Roman" w:eastAsia="Times New Roman" w:hAnsi="Times New Roman" w:cs="Times New Roman"/>
          <w:color w:val="000000"/>
          <w:spacing w:val="2"/>
          <w:sz w:val="24"/>
          <w:szCs w:val="24"/>
          <w:lang w:eastAsia="ru-RU"/>
        </w:rPr>
        <w:t>      "____" __________ 20 ___ жыл             __________________</w:t>
      </w:r>
    </w:p>
    <w:p w:rsidR="006175C7" w:rsidRPr="006175C7" w:rsidRDefault="006175C7" w:rsidP="006175C7">
      <w:pPr>
        <w:shd w:val="clear" w:color="auto" w:fill="FFFFFF"/>
        <w:spacing w:line="240" w:lineRule="auto"/>
        <w:textAlignment w:val="baseline"/>
        <w:rPr>
          <w:rFonts w:ascii="Courier New" w:eastAsia="Times New Roman" w:hAnsi="Courier New" w:cs="Courier New"/>
          <w:color w:val="000000"/>
          <w:spacing w:val="2"/>
          <w:sz w:val="20"/>
          <w:szCs w:val="20"/>
          <w:lang w:eastAsia="ru-RU"/>
        </w:rPr>
      </w:pPr>
      <w:r w:rsidRPr="006175C7">
        <w:rPr>
          <w:rFonts w:ascii="Courier New" w:eastAsia="Times New Roman" w:hAnsi="Courier New" w:cs="Courier New"/>
          <w:color w:val="000000"/>
          <w:spacing w:val="2"/>
          <w:sz w:val="20"/>
          <w:szCs w:val="20"/>
          <w:lang w:eastAsia="ru-RU"/>
        </w:rPr>
        <w:t>      (қолы)</w:t>
      </w:r>
    </w:p>
    <w:p w:rsidR="0042692E" w:rsidRPr="00CF5296" w:rsidRDefault="0042692E" w:rsidP="0042692E">
      <w:pPr>
        <w:jc w:val="both"/>
        <w:rPr>
          <w:rFonts w:ascii="Times New Roman" w:hAnsi="Times New Roman" w:cs="Times New Roman"/>
          <w:sz w:val="24"/>
          <w:szCs w:val="24"/>
        </w:rPr>
      </w:pPr>
    </w:p>
    <w:sectPr w:rsidR="0042692E" w:rsidRPr="00CF5296" w:rsidSect="00CF5296">
      <w:pgSz w:w="16838" w:h="11906" w:orient="landscape"/>
      <w:pgMar w:top="426" w:right="113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D7"/>
    <w:rsid w:val="00122D09"/>
    <w:rsid w:val="0042692E"/>
    <w:rsid w:val="006175C7"/>
    <w:rsid w:val="008C2CC6"/>
    <w:rsid w:val="009161D7"/>
    <w:rsid w:val="00940D10"/>
    <w:rsid w:val="00AD2E55"/>
    <w:rsid w:val="00CD277B"/>
    <w:rsid w:val="00CF5296"/>
    <w:rsid w:val="00E26006"/>
    <w:rsid w:val="00F5310D"/>
    <w:rsid w:val="00FC57BF"/>
    <w:rsid w:val="00FF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BF4B1-11AC-481F-BCD6-7B2BA9C8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3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AD2E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2E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2E55"/>
    <w:rPr>
      <w:color w:val="0000FF"/>
      <w:u w:val="single"/>
    </w:rPr>
  </w:style>
  <w:style w:type="table" w:styleId="a5">
    <w:name w:val="Table Grid"/>
    <w:basedOn w:val="a1"/>
    <w:uiPriority w:val="39"/>
    <w:rsid w:val="00AD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5310D"/>
    <w:rPr>
      <w:rFonts w:asciiTheme="majorHAnsi" w:eastAsiaTheme="majorEastAsia" w:hAnsiTheme="majorHAnsi" w:cstheme="majorBidi"/>
      <w:color w:val="2E74B5" w:themeColor="accent1" w:themeShade="BF"/>
      <w:sz w:val="32"/>
      <w:szCs w:val="32"/>
    </w:rPr>
  </w:style>
  <w:style w:type="paragraph" w:styleId="a6">
    <w:name w:val="No Spacing"/>
    <w:uiPriority w:val="1"/>
    <w:qFormat/>
    <w:rsid w:val="0042692E"/>
    <w:pPr>
      <w:spacing w:after="0" w:line="240" w:lineRule="auto"/>
    </w:pPr>
  </w:style>
  <w:style w:type="paragraph" w:styleId="a7">
    <w:name w:val="Balloon Text"/>
    <w:basedOn w:val="a"/>
    <w:link w:val="a8"/>
    <w:uiPriority w:val="99"/>
    <w:semiHidden/>
    <w:unhideWhenUsed/>
    <w:rsid w:val="00122D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2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9040">
      <w:bodyDiv w:val="1"/>
      <w:marLeft w:val="0"/>
      <w:marRight w:val="0"/>
      <w:marTop w:val="0"/>
      <w:marBottom w:val="0"/>
      <w:divBdr>
        <w:top w:val="none" w:sz="0" w:space="0" w:color="auto"/>
        <w:left w:val="none" w:sz="0" w:space="0" w:color="auto"/>
        <w:bottom w:val="none" w:sz="0" w:space="0" w:color="auto"/>
        <w:right w:val="none" w:sz="0" w:space="0" w:color="auto"/>
      </w:divBdr>
    </w:div>
    <w:div w:id="711422388">
      <w:bodyDiv w:val="1"/>
      <w:marLeft w:val="0"/>
      <w:marRight w:val="0"/>
      <w:marTop w:val="0"/>
      <w:marBottom w:val="0"/>
      <w:divBdr>
        <w:top w:val="none" w:sz="0" w:space="0" w:color="auto"/>
        <w:left w:val="none" w:sz="0" w:space="0" w:color="auto"/>
        <w:bottom w:val="none" w:sz="0" w:space="0" w:color="auto"/>
        <w:right w:val="none" w:sz="0" w:space="0" w:color="auto"/>
      </w:divBdr>
    </w:div>
    <w:div w:id="817963723">
      <w:bodyDiv w:val="1"/>
      <w:marLeft w:val="0"/>
      <w:marRight w:val="0"/>
      <w:marTop w:val="0"/>
      <w:marBottom w:val="0"/>
      <w:divBdr>
        <w:top w:val="none" w:sz="0" w:space="0" w:color="auto"/>
        <w:left w:val="none" w:sz="0" w:space="0" w:color="auto"/>
        <w:bottom w:val="none" w:sz="0" w:space="0" w:color="auto"/>
        <w:right w:val="none" w:sz="0" w:space="0" w:color="auto"/>
      </w:divBdr>
    </w:div>
    <w:div w:id="836189254">
      <w:bodyDiv w:val="1"/>
      <w:marLeft w:val="0"/>
      <w:marRight w:val="0"/>
      <w:marTop w:val="0"/>
      <w:marBottom w:val="0"/>
      <w:divBdr>
        <w:top w:val="none" w:sz="0" w:space="0" w:color="auto"/>
        <w:left w:val="none" w:sz="0" w:space="0" w:color="auto"/>
        <w:bottom w:val="none" w:sz="0" w:space="0" w:color="auto"/>
        <w:right w:val="none" w:sz="0" w:space="0" w:color="auto"/>
      </w:divBdr>
    </w:div>
    <w:div w:id="976951661">
      <w:bodyDiv w:val="1"/>
      <w:marLeft w:val="0"/>
      <w:marRight w:val="0"/>
      <w:marTop w:val="0"/>
      <w:marBottom w:val="0"/>
      <w:divBdr>
        <w:top w:val="none" w:sz="0" w:space="0" w:color="auto"/>
        <w:left w:val="none" w:sz="0" w:space="0" w:color="auto"/>
        <w:bottom w:val="none" w:sz="0" w:space="0" w:color="auto"/>
        <w:right w:val="none" w:sz="0" w:space="0" w:color="auto"/>
      </w:divBdr>
    </w:div>
    <w:div w:id="1156721663">
      <w:bodyDiv w:val="1"/>
      <w:marLeft w:val="0"/>
      <w:marRight w:val="0"/>
      <w:marTop w:val="0"/>
      <w:marBottom w:val="0"/>
      <w:divBdr>
        <w:top w:val="none" w:sz="0" w:space="0" w:color="auto"/>
        <w:left w:val="none" w:sz="0" w:space="0" w:color="auto"/>
        <w:bottom w:val="none" w:sz="0" w:space="0" w:color="auto"/>
        <w:right w:val="none" w:sz="0" w:space="0" w:color="auto"/>
      </w:divBdr>
    </w:div>
    <w:div w:id="20972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030002423_" TargetMode="External"/><Relationship Id="rId13" Type="http://schemas.openxmlformats.org/officeDocument/2006/relationships/hyperlink" Target="https://adilet.zan.kz/kaz/docs/V2200031490" TargetMode="External"/><Relationship Id="rId18" Type="http://schemas.openxmlformats.org/officeDocument/2006/relationships/hyperlink" Target="https://adilet.zan.kz/kaz/docs/Z1900000293" TargetMode="External"/><Relationship Id="rId3" Type="http://schemas.openxmlformats.org/officeDocument/2006/relationships/webSettings" Target="webSettings.xml"/><Relationship Id="rId21" Type="http://schemas.openxmlformats.org/officeDocument/2006/relationships/hyperlink" Target="https://adilet.zan.kz/kaz/docs/V2000020486" TargetMode="External"/><Relationship Id="rId7" Type="http://schemas.openxmlformats.org/officeDocument/2006/relationships/hyperlink" Target="https://adilet.zan.kz/kaz/docs/V1000006697" TargetMode="External"/><Relationship Id="rId12" Type="http://schemas.openxmlformats.org/officeDocument/2006/relationships/hyperlink" Target="https://adilet.zan.kz/kaz/docs/V1800017553" TargetMode="External"/><Relationship Id="rId17" Type="http://schemas.openxmlformats.org/officeDocument/2006/relationships/hyperlink" Target="https://adilet.zan.kz/kaz/docs/V090005750_"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ilet.zan.kz/kaz/docs/Z1300000088" TargetMode="External"/><Relationship Id="rId20" Type="http://schemas.openxmlformats.org/officeDocument/2006/relationships/hyperlink" Target="https://adilet.zan.kz/kaz/docs/V2200031490" TargetMode="External"/><Relationship Id="rId1" Type="http://schemas.openxmlformats.org/officeDocument/2006/relationships/styles" Target="styles.xml"/><Relationship Id="rId6" Type="http://schemas.openxmlformats.org/officeDocument/2006/relationships/hyperlink" Target="https://adilet.zan.kz/kaz/docs/V1000006697" TargetMode="External"/><Relationship Id="rId11" Type="http://schemas.openxmlformats.org/officeDocument/2006/relationships/hyperlink" Target="https://adilet.zan.kz/kaz/docs/K1500000414" TargetMode="External"/><Relationship Id="rId24" Type="http://schemas.openxmlformats.org/officeDocument/2006/relationships/fontTable" Target="fontTable.xml"/><Relationship Id="rId5" Type="http://schemas.openxmlformats.org/officeDocument/2006/relationships/hyperlink" Target="https://adilet.zan.kz/kaz/docs/K1500000414" TargetMode="External"/><Relationship Id="rId15" Type="http://schemas.openxmlformats.org/officeDocument/2006/relationships/hyperlink" Target="https://adilet.zan.kz/kaz/docs/Z1900000293" TargetMode="External"/><Relationship Id="rId23" Type="http://schemas.openxmlformats.org/officeDocument/2006/relationships/hyperlink" Target="https://adilet.zan.kz/kaz/docs/V2000020619" TargetMode="External"/><Relationship Id="rId10" Type="http://schemas.openxmlformats.org/officeDocument/2006/relationships/hyperlink" Target="https://adilet.zan.kz/kaz/docs/K1500000414" TargetMode="External"/><Relationship Id="rId19" Type="http://schemas.openxmlformats.org/officeDocument/2006/relationships/hyperlink" Target="https://adilet.zan.kz/kaz/docs/Z070000319_" TargetMode="External"/><Relationship Id="rId4" Type="http://schemas.openxmlformats.org/officeDocument/2006/relationships/hyperlink" Target="https://adilet.zan.kz/kaz/docs/K1500000414" TargetMode="External"/><Relationship Id="rId9" Type="http://schemas.openxmlformats.org/officeDocument/2006/relationships/hyperlink" Target="https://adilet.zan.kz/kaz/docs/V1800017553" TargetMode="External"/><Relationship Id="rId14" Type="http://schemas.openxmlformats.org/officeDocument/2006/relationships/hyperlink" Target="https://adilet.zan.kz/kaz/docs/K1500000414" TargetMode="External"/><Relationship Id="rId22" Type="http://schemas.openxmlformats.org/officeDocument/2006/relationships/hyperlink" Target="https://adilet.zan.kz/kaz/docs/V09000575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19</Pages>
  <Words>6332</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4</cp:revision>
  <cp:lastPrinted>2023-05-23T09:59:00Z</cp:lastPrinted>
  <dcterms:created xsi:type="dcterms:W3CDTF">2023-05-23T06:40:00Z</dcterms:created>
  <dcterms:modified xsi:type="dcterms:W3CDTF">2023-05-23T10:14:00Z</dcterms:modified>
</cp:coreProperties>
</file>